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DE9" w:rsidRDefault="001073C7" w:rsidP="009E2AB6">
      <w:pPr>
        <w:pStyle w:val="Standard"/>
        <w:tabs>
          <w:tab w:val="left" w:pos="3900"/>
          <w:tab w:val="center" w:pos="4818"/>
        </w:tabs>
        <w:jc w:val="both"/>
        <w:rPr>
          <w:rFonts w:cs="Times New Roman"/>
          <w:sz w:val="26"/>
          <w:szCs w:val="26"/>
          <w:lang w:val="ru-RU"/>
        </w:rPr>
      </w:pPr>
      <w:r>
        <w:rPr>
          <w:rFonts w:cs="Times New Roman"/>
          <w:noProof/>
          <w:sz w:val="26"/>
          <w:szCs w:val="26"/>
          <w:lang w:val="ru-RU" w:eastAsia="ru-RU" w:bidi="ar-SA"/>
        </w:rPr>
        <w:drawing>
          <wp:inline distT="0" distB="0" distL="0" distR="0">
            <wp:extent cx="6619240" cy="9101872"/>
            <wp:effectExtent l="19050" t="0" r="0" b="0"/>
            <wp:docPr id="1" name="Рисунок 0" descr="ОГСЭ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 07.jpg"/>
                    <pic:cNvPicPr/>
                  </pic:nvPicPr>
                  <pic:blipFill>
                    <a:blip r:embed="rId6" cstate="print"/>
                    <a:stretch>
                      <a:fillRect/>
                    </a:stretch>
                  </pic:blipFill>
                  <pic:spPr>
                    <a:xfrm>
                      <a:off x="0" y="0"/>
                      <a:ext cx="6625107" cy="9109940"/>
                    </a:xfrm>
                    <a:prstGeom prst="rect">
                      <a:avLst/>
                    </a:prstGeom>
                  </pic:spPr>
                </pic:pic>
              </a:graphicData>
            </a:graphic>
          </wp:inline>
        </w:drawing>
      </w:r>
    </w:p>
    <w:p w:rsidR="009E2AB6" w:rsidRPr="009E2AB6" w:rsidRDefault="009E2AB6" w:rsidP="009E2AB6">
      <w:pPr>
        <w:pStyle w:val="Standard"/>
        <w:tabs>
          <w:tab w:val="left" w:pos="3900"/>
          <w:tab w:val="center" w:pos="4818"/>
        </w:tabs>
        <w:jc w:val="both"/>
        <w:rPr>
          <w:rFonts w:cs="Times New Roman"/>
          <w:sz w:val="26"/>
          <w:szCs w:val="26"/>
          <w:lang w:val="ru-RU"/>
        </w:rPr>
      </w:pP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9E2AB6" w:rsidRPr="00123D7D" w:rsidRDefault="009E2AB6" w:rsidP="009E2AB6">
      <w:pPr>
        <w:spacing w:after="0" w:line="240" w:lineRule="auto"/>
        <w:jc w:val="both"/>
        <w:rPr>
          <w:rFonts w:ascii="Times New Roman" w:hAnsi="Times New Roman" w:cs="Times New Roman"/>
          <w:color w:val="000000"/>
          <w:sz w:val="26"/>
          <w:szCs w:val="26"/>
        </w:rPr>
      </w:pP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1073C7">
        <w:rPr>
          <w:rFonts w:ascii="Times New Roman" w:hAnsi="Times New Roman" w:cs="Times New Roman"/>
          <w:sz w:val="26"/>
          <w:szCs w:val="26"/>
        </w:rPr>
        <w:t>.06 Сварочное производство, 2020</w:t>
      </w:r>
      <w:r w:rsidRPr="00123D7D">
        <w:rPr>
          <w:rFonts w:ascii="Times New Roman" w:hAnsi="Times New Roman" w:cs="Times New Roman"/>
          <w:sz w:val="26"/>
          <w:szCs w:val="26"/>
        </w:rPr>
        <w:t xml:space="preserve"> г. </w:t>
      </w: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География</w:t>
      </w:r>
      <w:r w:rsidR="001073C7">
        <w:rPr>
          <w:rFonts w:ascii="Times New Roman" w:hAnsi="Times New Roman" w:cs="Times New Roman"/>
          <w:color w:val="000000" w:themeColor="text1"/>
          <w:sz w:val="26"/>
          <w:szCs w:val="26"/>
        </w:rPr>
        <w:t>», 2020</w:t>
      </w:r>
      <w:r w:rsidRPr="00123D7D">
        <w:rPr>
          <w:rFonts w:ascii="Times New Roman" w:hAnsi="Times New Roman" w:cs="Times New Roman"/>
          <w:color w:val="000000" w:themeColor="text1"/>
          <w:sz w:val="26"/>
          <w:szCs w:val="26"/>
        </w:rPr>
        <w:t xml:space="preserve"> г.</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r w:rsidRPr="009E2AB6">
        <w:rPr>
          <w:rFonts w:ascii="Times New Roman" w:eastAsia="Times New Roman" w:hAnsi="Times New Roman" w:cs="Times New Roman"/>
          <w:bCs/>
          <w:sz w:val="26"/>
          <w:szCs w:val="26"/>
          <w:lang w:eastAsia="ru-RU"/>
        </w:rPr>
        <w:t>Преподаватель</w:t>
      </w:r>
      <w:r w:rsidRPr="009E2AB6">
        <w:rPr>
          <w:rFonts w:ascii="Times New Roman" w:eastAsia="Times New Roman" w:hAnsi="Times New Roman" w:cs="Times New Roman"/>
          <w:sz w:val="26"/>
          <w:szCs w:val="26"/>
          <w:lang w:eastAsia="ru-RU"/>
        </w:rPr>
        <w:t xml:space="preserve">:  А.И. Ефимова </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Default="00556FF2" w:rsidP="009E2AB6">
      <w:pPr>
        <w:pStyle w:val="a3"/>
        <w:spacing w:before="0" w:beforeAutospacing="0" w:after="0" w:afterAutospacing="0"/>
        <w:jc w:val="both"/>
        <w:rPr>
          <w:sz w:val="26"/>
          <w:szCs w:val="26"/>
        </w:rPr>
      </w:pPr>
    </w:p>
    <w:p w:rsidR="001073C7" w:rsidRPr="009E2AB6" w:rsidRDefault="001073C7" w:rsidP="009E2AB6">
      <w:pPr>
        <w:pStyle w:val="a3"/>
        <w:spacing w:before="0" w:beforeAutospacing="0" w:after="0" w:afterAutospacing="0"/>
        <w:jc w:val="both"/>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9E2AB6" w:rsidRPr="00123D7D" w:rsidRDefault="009E2AB6" w:rsidP="009E2AB6">
          <w:pPr>
            <w:pStyle w:val="a9"/>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9E2AB6" w:rsidRPr="00123D7D" w:rsidRDefault="009E2AB6" w:rsidP="009E2AB6">
          <w:pPr>
            <w:spacing w:after="0" w:line="240" w:lineRule="auto"/>
            <w:jc w:val="both"/>
            <w:rPr>
              <w:rFonts w:ascii="Times New Roman" w:hAnsi="Times New Roman" w:cs="Times New Roman"/>
              <w:sz w:val="26"/>
              <w:szCs w:val="26"/>
            </w:rPr>
          </w:pPr>
        </w:p>
        <w:p w:rsidR="009E2AB6" w:rsidRPr="00123D7D" w:rsidRDefault="009E2AB6" w:rsidP="009E2AB6">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9E2AB6" w:rsidRPr="00123D7D" w:rsidRDefault="009E2AB6" w:rsidP="009E2AB6">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9E2AB6" w:rsidRPr="00123D7D" w:rsidRDefault="009E2AB6" w:rsidP="009E2AB6">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9E2AB6" w:rsidRPr="00123D7D" w:rsidRDefault="009E2AB6" w:rsidP="009E2AB6">
          <w:pPr>
            <w:pStyle w:val="a7"/>
            <w:numPr>
              <w:ilvl w:val="0"/>
              <w:numId w:val="20"/>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9E2AB6" w:rsidRPr="00123D7D" w:rsidRDefault="009E2AB6" w:rsidP="009E2AB6">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9E2AB6" w:rsidRPr="00123D7D" w:rsidRDefault="009E2AB6" w:rsidP="009E2AB6">
      <w:pPr>
        <w:spacing w:after="0" w:line="240" w:lineRule="auto"/>
        <w:jc w:val="center"/>
        <w:rPr>
          <w:rFonts w:ascii="Times New Roman" w:hAnsi="Times New Roman" w:cs="Times New Roman"/>
          <w:b/>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Default="00556FF2"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A35614" w:rsidRPr="009E2AB6" w:rsidRDefault="00A35614" w:rsidP="009E2AB6">
      <w:pPr>
        <w:pStyle w:val="a7"/>
        <w:numPr>
          <w:ilvl w:val="0"/>
          <w:numId w:val="21"/>
        </w:numPr>
        <w:spacing w:after="0" w:line="240" w:lineRule="auto"/>
        <w:jc w:val="both"/>
        <w:rPr>
          <w:rFonts w:ascii="Times New Roman" w:eastAsia="Times New Roman" w:hAnsi="Times New Roman" w:cs="Times New Roman"/>
          <w:color w:val="000000"/>
          <w:sz w:val="26"/>
          <w:szCs w:val="26"/>
          <w:lang w:eastAsia="ru-RU"/>
        </w:rPr>
      </w:pPr>
      <w:r w:rsidRPr="009E2AB6">
        <w:rPr>
          <w:rFonts w:ascii="Times New Roman" w:eastAsia="Times New Roman" w:hAnsi="Times New Roman" w:cs="Times New Roman"/>
          <w:b/>
          <w:bCs/>
          <w:color w:val="000000"/>
          <w:sz w:val="26"/>
          <w:szCs w:val="26"/>
          <w:lang w:eastAsia="ru-RU"/>
        </w:rPr>
        <w:lastRenderedPageBreak/>
        <w:t>ПОЯСНИТЕЛЬНАЯ ЗАПИСКА</w:t>
      </w:r>
    </w:p>
    <w:p w:rsidR="009E2AB6" w:rsidRPr="009E2AB6" w:rsidRDefault="009E2AB6" w:rsidP="009E2AB6">
      <w:pPr>
        <w:spacing w:after="0" w:line="240" w:lineRule="auto"/>
        <w:ind w:firstLine="360"/>
        <w:jc w:val="both"/>
        <w:rPr>
          <w:rFonts w:ascii="Times New Roman" w:hAnsi="Times New Roman" w:cs="Times New Roman"/>
          <w:sz w:val="26"/>
          <w:szCs w:val="26"/>
        </w:rPr>
      </w:pPr>
      <w:r w:rsidRPr="009E2AB6">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9E2AB6">
        <w:rPr>
          <w:rFonts w:ascii="Times New Roman" w:hAnsi="Times New Roman" w:cs="Times New Roman"/>
          <w:bCs/>
          <w:sz w:val="26"/>
          <w:szCs w:val="26"/>
        </w:rPr>
        <w:t xml:space="preserve">ЕН.01 Математика </w:t>
      </w:r>
      <w:r w:rsidRPr="009E2AB6">
        <w:rPr>
          <w:rFonts w:ascii="Times New Roman" w:hAnsi="Times New Roman" w:cs="Times New Roman"/>
          <w:sz w:val="26"/>
          <w:szCs w:val="26"/>
        </w:rPr>
        <w:t xml:space="preserve">разработаны с целью </w:t>
      </w:r>
      <w:r w:rsidRPr="009E2AB6">
        <w:rPr>
          <w:rFonts w:ascii="Times New Roman" w:hAnsi="Times New Roman" w:cs="Times New Roman"/>
          <w:bCs/>
          <w:sz w:val="26"/>
          <w:szCs w:val="26"/>
        </w:rPr>
        <w:t xml:space="preserve">формирования у </w:t>
      </w:r>
      <w:r w:rsidRPr="009E2AB6">
        <w:rPr>
          <w:rFonts w:ascii="Times New Roman" w:hAnsi="Times New Roman" w:cs="Times New Roman"/>
          <w:sz w:val="26"/>
          <w:szCs w:val="26"/>
        </w:rPr>
        <w:t>обучающихся</w:t>
      </w:r>
      <w:r w:rsidRPr="009E2AB6">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E2AB6" w:rsidRPr="009E2AB6" w:rsidRDefault="009E2AB6" w:rsidP="009E2AB6">
      <w:pPr>
        <w:spacing w:after="0" w:line="240" w:lineRule="auto"/>
        <w:ind w:firstLine="360"/>
        <w:jc w:val="both"/>
        <w:rPr>
          <w:rFonts w:ascii="Times New Roman" w:hAnsi="Times New Roman" w:cs="Times New Roman"/>
          <w:sz w:val="26"/>
          <w:szCs w:val="26"/>
        </w:rPr>
      </w:pPr>
      <w:r w:rsidRPr="009E2AB6">
        <w:rPr>
          <w:rFonts w:ascii="Times New Roman" w:hAnsi="Times New Roman" w:cs="Times New Roman"/>
          <w:sz w:val="26"/>
          <w:szCs w:val="26"/>
        </w:rPr>
        <w:t>Для допуска к дифференцированному зачёту необходимо выполнение 70% занятий.</w:t>
      </w:r>
    </w:p>
    <w:p w:rsidR="009E2AB6" w:rsidRDefault="009E2AB6" w:rsidP="009E2AB6">
      <w:pPr>
        <w:pStyle w:val="20"/>
        <w:spacing w:before="0" w:after="0" w:line="240" w:lineRule="auto"/>
        <w:ind w:firstLine="0"/>
        <w:jc w:val="both"/>
        <w:rPr>
          <w:rStyle w:val="21"/>
          <w:rFonts w:eastAsiaTheme="minorHAnsi"/>
          <w:b w:val="0"/>
          <w:sz w:val="26"/>
          <w:szCs w:val="26"/>
        </w:rPr>
      </w:pPr>
      <w:r w:rsidRPr="009E2AB6">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9E2AB6">
        <w:rPr>
          <w:rFonts w:ascii="Times New Roman" w:hAnsi="Times New Roman" w:cs="Times New Roman"/>
          <w:b/>
          <w:bCs/>
          <w:sz w:val="26"/>
          <w:szCs w:val="26"/>
        </w:rPr>
        <w:t>знания:</w:t>
      </w:r>
      <w:r w:rsidRPr="009E2AB6">
        <w:rPr>
          <w:rStyle w:val="21"/>
          <w:rFonts w:eastAsiaTheme="minorHAnsi"/>
          <w:b w:val="0"/>
          <w:sz w:val="26"/>
          <w:szCs w:val="26"/>
        </w:rPr>
        <w:t xml:space="preserve"> </w:t>
      </w:r>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9E2AB6" w:rsidRPr="009E2AB6" w:rsidRDefault="009E2AB6" w:rsidP="009E2AB6">
      <w:pPr>
        <w:widowControl w:val="0"/>
        <w:overflowPunct w:val="0"/>
        <w:autoSpaceDE w:val="0"/>
        <w:autoSpaceDN w:val="0"/>
        <w:adjustRightInd w:val="0"/>
        <w:spacing w:after="0" w:line="240" w:lineRule="auto"/>
        <w:jc w:val="both"/>
        <w:rPr>
          <w:rStyle w:val="21"/>
          <w:rFonts w:eastAsiaTheme="minorHAnsi"/>
          <w:b w:val="0"/>
          <w:sz w:val="26"/>
          <w:szCs w:val="26"/>
        </w:rPr>
      </w:pPr>
      <w:r w:rsidRPr="009E2AB6">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9E2AB6" w:rsidRPr="009E2AB6" w:rsidRDefault="009E2AB6" w:rsidP="009E2AB6">
      <w:pPr>
        <w:widowControl w:val="0"/>
        <w:overflowPunct w:val="0"/>
        <w:autoSpaceDE w:val="0"/>
        <w:autoSpaceDN w:val="0"/>
        <w:adjustRightInd w:val="0"/>
        <w:spacing w:after="0" w:line="240" w:lineRule="auto"/>
        <w:jc w:val="both"/>
        <w:rPr>
          <w:rStyle w:val="21"/>
          <w:rFonts w:eastAsiaTheme="minorHAnsi"/>
          <w:b w:val="0"/>
          <w:sz w:val="26"/>
          <w:szCs w:val="26"/>
        </w:rPr>
      </w:pPr>
      <w:r w:rsidRPr="009E2AB6">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9E2AB6" w:rsidRPr="009E2AB6" w:rsidRDefault="009E2AB6" w:rsidP="009E2AB6">
      <w:pPr>
        <w:widowControl w:val="0"/>
        <w:overflowPunct w:val="0"/>
        <w:autoSpaceDE w:val="0"/>
        <w:autoSpaceDN w:val="0"/>
        <w:adjustRightInd w:val="0"/>
        <w:spacing w:after="0" w:line="240" w:lineRule="auto"/>
        <w:jc w:val="both"/>
        <w:rPr>
          <w:rFonts w:ascii="Times New Roman" w:hAnsi="Times New Roman" w:cs="Times New Roman"/>
          <w:b/>
          <w:color w:val="000000"/>
          <w:sz w:val="26"/>
          <w:szCs w:val="26"/>
        </w:rPr>
      </w:pPr>
      <w:r w:rsidRPr="009E2AB6">
        <w:rPr>
          <w:rStyle w:val="21"/>
          <w:rFonts w:eastAsiaTheme="minorHAnsi"/>
          <w:b w:val="0"/>
          <w:sz w:val="26"/>
          <w:szCs w:val="26"/>
        </w:rPr>
        <w:t>-географические аспекты глобальных проблем человечества;</w:t>
      </w:r>
    </w:p>
    <w:p w:rsidR="009E2AB6" w:rsidRPr="00123D7D" w:rsidRDefault="009E2AB6" w:rsidP="009E2AB6">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A9511C" w:rsidRPr="009E2AB6" w:rsidRDefault="00A9511C" w:rsidP="009E2AB6">
      <w:pPr>
        <w:pStyle w:val="20"/>
        <w:shd w:val="clear" w:color="auto" w:fill="auto"/>
        <w:spacing w:before="0" w:after="0" w:line="240" w:lineRule="auto"/>
        <w:ind w:firstLine="0"/>
        <w:jc w:val="both"/>
        <w:rPr>
          <w:rFonts w:ascii="Times New Roman" w:hAnsi="Times New Roman" w:cs="Times New Roman"/>
          <w:b/>
          <w:sz w:val="26"/>
          <w:szCs w:val="26"/>
        </w:rPr>
      </w:pPr>
      <w:r w:rsidRPr="009E2AB6">
        <w:rPr>
          <w:rStyle w:val="21"/>
          <w:rFonts w:eastAsiaTheme="minorHAnsi"/>
          <w:b w:val="0"/>
          <w:sz w:val="26"/>
          <w:szCs w:val="26"/>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A9511C" w:rsidRPr="009E2AB6" w:rsidRDefault="00A9511C" w:rsidP="009E2AB6">
      <w:pPr>
        <w:pStyle w:val="20"/>
        <w:shd w:val="clear" w:color="auto" w:fill="auto"/>
        <w:spacing w:before="0" w:after="0" w:line="240" w:lineRule="auto"/>
        <w:ind w:firstLine="0"/>
        <w:jc w:val="both"/>
        <w:rPr>
          <w:rFonts w:ascii="Times New Roman" w:hAnsi="Times New Roman" w:cs="Times New Roman"/>
          <w:b/>
          <w:sz w:val="26"/>
          <w:szCs w:val="26"/>
        </w:rPr>
      </w:pPr>
      <w:r w:rsidRPr="009E2AB6">
        <w:rPr>
          <w:rStyle w:val="21"/>
          <w:rFonts w:eastAsiaTheme="minorHAnsi"/>
          <w:b w:val="0"/>
          <w:sz w:val="26"/>
          <w:szCs w:val="26"/>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A9511C" w:rsidRPr="009E2AB6" w:rsidRDefault="00A9511C" w:rsidP="009E2AB6">
      <w:pPr>
        <w:pStyle w:val="20"/>
        <w:shd w:val="clear" w:color="auto" w:fill="auto"/>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E2AB6" w:rsidRPr="006F136B" w:rsidRDefault="009E2AB6" w:rsidP="009E2AB6">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общими компетенциями</w:t>
      </w:r>
      <w:bookmarkStart w:id="0" w:name="_GoBack"/>
      <w:bookmarkEnd w:id="0"/>
      <w:r w:rsidRPr="006F136B">
        <w:rPr>
          <w:rFonts w:ascii="Times New Roman" w:eastAsia="Times New Roman" w:hAnsi="Times New Roman" w:cs="Times New Roman"/>
          <w:sz w:val="26"/>
          <w:szCs w:val="26"/>
        </w:rPr>
        <w:t>:</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5. Использовать информационно-коммуникационные технологии в профессиональной деятельности.</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6. Работать в коллективе и в команде, эффективно общаться с коллегами, руководством, потребителями.</w:t>
      </w:r>
    </w:p>
    <w:p w:rsidR="00A9511C" w:rsidRPr="009E2AB6" w:rsidRDefault="00A9511C" w:rsidP="009E2AB6">
      <w:pPr>
        <w:pStyle w:val="Standard"/>
        <w:jc w:val="both"/>
        <w:rPr>
          <w:rFonts w:cs="Times New Roman"/>
          <w:b/>
          <w:bCs/>
          <w:color w:val="000000"/>
          <w:sz w:val="26"/>
          <w:szCs w:val="26"/>
        </w:rPr>
      </w:pPr>
      <w:r w:rsidRPr="009E2AB6">
        <w:rPr>
          <w:rFonts w:cs="Times New Roman"/>
          <w:sz w:val="26"/>
          <w:szCs w:val="26"/>
          <w:lang w:val="ru-RU"/>
        </w:rPr>
        <w:t xml:space="preserve">ОК 7. </w:t>
      </w:r>
      <w:r w:rsidRPr="009E2AB6">
        <w:rPr>
          <w:rFonts w:cs="Times New Roman"/>
          <w:bCs/>
          <w:color w:val="000000"/>
          <w:sz w:val="26"/>
          <w:szCs w:val="26"/>
          <w:shd w:val="clear" w:color="auto" w:fill="FFFFFF"/>
        </w:rPr>
        <w:t>Ставить цели, мотивировать</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деятельность</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подчиненных, организовывать и контролировать</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их</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работу с принятием</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на</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себя</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ответственности</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за</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результат</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выполнения</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заданий.</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35614" w:rsidRPr="009E2AB6" w:rsidRDefault="00A35614"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r w:rsidRPr="009E2AB6">
        <w:rPr>
          <w:sz w:val="26"/>
          <w:szCs w:val="26"/>
        </w:rPr>
        <w:t>График выполнения внеаудиторных самостоятельных работ по географии</w:t>
      </w:r>
    </w:p>
    <w:tbl>
      <w:tblPr>
        <w:tblStyle w:val="a6"/>
        <w:tblW w:w="9964" w:type="dxa"/>
        <w:tblLook w:val="04A0" w:firstRow="1" w:lastRow="0" w:firstColumn="1" w:lastColumn="0" w:noHBand="0" w:noVBand="1"/>
      </w:tblPr>
      <w:tblGrid>
        <w:gridCol w:w="567"/>
        <w:gridCol w:w="2628"/>
        <w:gridCol w:w="1033"/>
        <w:gridCol w:w="4102"/>
        <w:gridCol w:w="1634"/>
      </w:tblGrid>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w:t>
            </w:r>
            <w:r w:rsidR="009E2AB6">
              <w:rPr>
                <w:sz w:val="26"/>
                <w:szCs w:val="26"/>
              </w:rPr>
              <w:t xml:space="preserve"> </w:t>
            </w:r>
            <w:r w:rsidRPr="009E2AB6">
              <w:rPr>
                <w:sz w:val="26"/>
                <w:szCs w:val="26"/>
              </w:rPr>
              <w:t>п/п</w:t>
            </w:r>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Тема</w:t>
            </w: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Кол-во часов</w:t>
            </w:r>
          </w:p>
        </w:tc>
        <w:tc>
          <w:tcPr>
            <w:tcW w:w="4102"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Вид самостоятельной деятельности</w:t>
            </w:r>
          </w:p>
        </w:tc>
        <w:tc>
          <w:tcPr>
            <w:tcW w:w="1634"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Результат работы</w:t>
            </w:r>
          </w:p>
          <w:p w:rsidR="00ED7DAB" w:rsidRPr="009E2AB6" w:rsidRDefault="00ED7DAB" w:rsidP="009E2AB6">
            <w:pPr>
              <w:pStyle w:val="a3"/>
              <w:spacing w:before="0" w:beforeAutospacing="0" w:after="0" w:afterAutospacing="0"/>
              <w:jc w:val="both"/>
              <w:rPr>
                <w:sz w:val="26"/>
                <w:szCs w:val="26"/>
              </w:rPr>
            </w:pPr>
          </w:p>
        </w:tc>
      </w:tr>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p w:rsidR="00ED7DAB" w:rsidRPr="009E2AB6" w:rsidRDefault="00ED7DAB" w:rsidP="009E2AB6">
            <w:pPr>
              <w:pStyle w:val="a3"/>
              <w:spacing w:before="0" w:beforeAutospacing="0" w:after="0" w:afterAutospacing="0"/>
              <w:jc w:val="both"/>
              <w:rPr>
                <w:sz w:val="26"/>
                <w:szCs w:val="26"/>
              </w:rPr>
            </w:pPr>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Политическое устройство мира</w:t>
            </w:r>
          </w:p>
          <w:p w:rsidR="00ED7DAB" w:rsidRPr="009E2AB6" w:rsidRDefault="00ED7DAB" w:rsidP="009E2AB6">
            <w:pPr>
              <w:pStyle w:val="a3"/>
              <w:spacing w:before="0" w:beforeAutospacing="0" w:after="0" w:afterAutospacing="0"/>
              <w:jc w:val="both"/>
              <w:rPr>
                <w:sz w:val="26"/>
                <w:szCs w:val="26"/>
              </w:rPr>
            </w:pP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Нанесит</w:t>
            </w:r>
            <w:r w:rsidR="00ED7DAB" w:rsidRPr="009E2AB6">
              <w:rPr>
                <w:sz w:val="26"/>
                <w:szCs w:val="26"/>
              </w:rPr>
              <w:t>е на контурн</w:t>
            </w:r>
            <w:r w:rsidRPr="009E2AB6">
              <w:rPr>
                <w:sz w:val="26"/>
                <w:szCs w:val="26"/>
              </w:rPr>
              <w:t>ую</w:t>
            </w:r>
            <w:r w:rsidR="00ED7DAB" w:rsidRPr="009E2AB6">
              <w:rPr>
                <w:sz w:val="26"/>
                <w:szCs w:val="26"/>
              </w:rPr>
              <w:t xml:space="preserve"> карт</w:t>
            </w:r>
            <w:r w:rsidRPr="009E2AB6">
              <w:rPr>
                <w:sz w:val="26"/>
                <w:szCs w:val="26"/>
              </w:rPr>
              <w:t>устран мира, крупнейших по площади и территории и численности населения.</w:t>
            </w:r>
          </w:p>
        </w:tc>
        <w:tc>
          <w:tcPr>
            <w:tcW w:w="1634"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Работа с картами атласа</w:t>
            </w:r>
          </w:p>
        </w:tc>
      </w:tr>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2</w:t>
            </w:r>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География мировых природных ресурсов</w:t>
            </w: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Определить по географическим картам страны, обладающих большими запасами нефти, природного газа и железной руды</w:t>
            </w:r>
          </w:p>
        </w:tc>
        <w:tc>
          <w:tcPr>
            <w:tcW w:w="1634"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 xml:space="preserve">Таблица </w:t>
            </w:r>
            <w:r w:rsidR="003825CD" w:rsidRPr="009E2AB6">
              <w:rPr>
                <w:sz w:val="26"/>
                <w:szCs w:val="26"/>
              </w:rPr>
              <w:t xml:space="preserve"> 1</w:t>
            </w:r>
          </w:p>
        </w:tc>
      </w:tr>
      <w:tr w:rsidR="00ED7DAB" w:rsidRPr="009E2AB6" w:rsidTr="009E2AB6">
        <w:tc>
          <w:tcPr>
            <w:tcW w:w="567"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3</w:t>
            </w:r>
          </w:p>
        </w:tc>
        <w:tc>
          <w:tcPr>
            <w:tcW w:w="2628"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География населения мира</w:t>
            </w:r>
          </w:p>
        </w:tc>
        <w:tc>
          <w:tcPr>
            <w:tcW w:w="1033"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iCs/>
                <w:color w:val="000000"/>
                <w:sz w:val="26"/>
                <w:szCs w:val="26"/>
              </w:rPr>
              <w:t>Сравнительная оценка качества жизни населения в различных странах и регионах мира</w:t>
            </w:r>
            <w:r w:rsidRPr="009E2AB6">
              <w:rPr>
                <w:color w:val="000000"/>
                <w:sz w:val="26"/>
                <w:szCs w:val="26"/>
              </w:rPr>
              <w:t>. Демографическая ситуация и Демографическая политика экономически развитых и развивающихся стран мира.</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 xml:space="preserve">Сообщение </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4</w:t>
            </w:r>
          </w:p>
        </w:tc>
        <w:tc>
          <w:tcPr>
            <w:tcW w:w="2628" w:type="dxa"/>
          </w:tcPr>
          <w:p w:rsidR="00ED7DAB" w:rsidRPr="009E2AB6" w:rsidRDefault="0073586B" w:rsidP="009E2AB6">
            <w:pPr>
              <w:widowControl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bCs/>
                <w:color w:val="000000"/>
                <w:sz w:val="26"/>
                <w:szCs w:val="26"/>
              </w:rPr>
              <w:t>Мировое хозяйство.</w:t>
            </w:r>
            <w:r w:rsidRPr="009E2AB6">
              <w:rPr>
                <w:rFonts w:ascii="Times New Roman" w:hAnsi="Times New Roman" w:cs="Times New Roman"/>
                <w:iCs/>
                <w:color w:val="000000"/>
                <w:sz w:val="26"/>
                <w:szCs w:val="26"/>
              </w:rPr>
              <w:t xml:space="preserve"> Современные особенности развития мирового хозяйства</w:t>
            </w:r>
          </w:p>
        </w:tc>
        <w:tc>
          <w:tcPr>
            <w:tcW w:w="1033" w:type="dxa"/>
          </w:tcPr>
          <w:p w:rsidR="00ED7DAB"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color w:val="000000"/>
                <w:sz w:val="26"/>
                <w:szCs w:val="26"/>
              </w:rPr>
              <w:t>подготовить реферат об одной из экономических группировок.</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реферат</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5</w:t>
            </w:r>
          </w:p>
        </w:tc>
        <w:tc>
          <w:tcPr>
            <w:tcW w:w="2628" w:type="dxa"/>
          </w:tcPr>
          <w:p w:rsidR="0073586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Зарубежной Европы</w:t>
            </w:r>
          </w:p>
          <w:p w:rsidR="0073586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p>
          <w:p w:rsidR="00ED7DAB" w:rsidRPr="009E2AB6" w:rsidRDefault="00ED7DAB" w:rsidP="009E2AB6">
            <w:pPr>
              <w:pStyle w:val="a3"/>
              <w:spacing w:before="0" w:beforeAutospacing="0" w:after="0" w:afterAutospacing="0"/>
              <w:jc w:val="both"/>
              <w:rPr>
                <w:sz w:val="26"/>
                <w:szCs w:val="26"/>
              </w:rPr>
            </w:pPr>
          </w:p>
        </w:tc>
        <w:tc>
          <w:tcPr>
            <w:tcW w:w="1033" w:type="dxa"/>
          </w:tcPr>
          <w:p w:rsidR="00ED7DAB"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 xml:space="preserve">Таблица </w:t>
            </w:r>
            <w:r w:rsidR="003825CD" w:rsidRPr="009E2AB6">
              <w:rPr>
                <w:sz w:val="26"/>
                <w:szCs w:val="26"/>
              </w:rPr>
              <w:t>2</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6</w:t>
            </w:r>
          </w:p>
        </w:tc>
        <w:tc>
          <w:tcPr>
            <w:tcW w:w="2628" w:type="dxa"/>
          </w:tcPr>
          <w:p w:rsidR="00ED7DA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w:t>
            </w:r>
            <w:r w:rsidR="00CA7B97" w:rsidRPr="009E2AB6">
              <w:rPr>
                <w:rFonts w:ascii="Times New Roman" w:hAnsi="Times New Roman" w:cs="Times New Roman"/>
                <w:bCs/>
                <w:color w:val="000000"/>
                <w:sz w:val="26"/>
                <w:szCs w:val="26"/>
              </w:rPr>
              <w:t>ния и хозяйства Зарубежной Азии</w:t>
            </w:r>
          </w:p>
        </w:tc>
        <w:tc>
          <w:tcPr>
            <w:tcW w:w="1033" w:type="dxa"/>
          </w:tcPr>
          <w:p w:rsidR="00ED7DAB"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Японии, Китая, Индии.</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3</w:t>
            </w:r>
          </w:p>
        </w:tc>
      </w:tr>
      <w:tr w:rsidR="00ED7DAB" w:rsidRPr="009E2AB6" w:rsidTr="009E2AB6">
        <w:trPr>
          <w:trHeight w:val="557"/>
        </w:trPr>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7</w:t>
            </w:r>
          </w:p>
        </w:tc>
        <w:tc>
          <w:tcPr>
            <w:tcW w:w="2628" w:type="dxa"/>
          </w:tcPr>
          <w:p w:rsidR="00ED7DAB"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Африки</w:t>
            </w:r>
          </w:p>
        </w:tc>
        <w:tc>
          <w:tcPr>
            <w:tcW w:w="1033" w:type="dxa"/>
          </w:tcPr>
          <w:p w:rsidR="00ED7DAB" w:rsidRPr="009E2AB6" w:rsidRDefault="00CA7B97"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CA7B97" w:rsidP="009E2AB6">
            <w:pPr>
              <w:pStyle w:val="a3"/>
              <w:spacing w:before="0" w:beforeAutospacing="0" w:after="0" w:afterAutospacing="0"/>
              <w:jc w:val="both"/>
              <w:rPr>
                <w:sz w:val="26"/>
                <w:szCs w:val="26"/>
              </w:rPr>
            </w:pPr>
            <w:r w:rsidRPr="009E2AB6">
              <w:rPr>
                <w:bCs/>
                <w:iCs/>
                <w:color w:val="000000"/>
                <w:sz w:val="26"/>
                <w:szCs w:val="26"/>
              </w:rPr>
              <w:t>Определить по карте минеральные ресурсы и отрасли специализации стран Африки</w:t>
            </w:r>
          </w:p>
        </w:tc>
        <w:tc>
          <w:tcPr>
            <w:tcW w:w="1634" w:type="dxa"/>
          </w:tcPr>
          <w:p w:rsidR="00ED7DAB" w:rsidRPr="009E2AB6" w:rsidRDefault="00CA7B97"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4</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8</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Северной Америки</w:t>
            </w:r>
          </w:p>
        </w:tc>
        <w:tc>
          <w:tcPr>
            <w:tcW w:w="1033"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w:t>
            </w:r>
          </w:p>
        </w:tc>
        <w:tc>
          <w:tcPr>
            <w:tcW w:w="4102" w:type="dxa"/>
          </w:tcPr>
          <w:p w:rsidR="00CA7B97" w:rsidRPr="009E2AB6" w:rsidRDefault="00CA7B97" w:rsidP="009E2AB6">
            <w:pPr>
              <w:pStyle w:val="a3"/>
              <w:spacing w:before="0" w:beforeAutospacing="0" w:after="0" w:afterAutospacing="0"/>
              <w:jc w:val="both"/>
              <w:rPr>
                <w:bCs/>
                <w:iCs/>
                <w:color w:val="000000"/>
                <w:sz w:val="26"/>
                <w:szCs w:val="26"/>
              </w:rPr>
            </w:pPr>
            <w:r w:rsidRPr="009E2AB6">
              <w:rPr>
                <w:bCs/>
                <w:color w:val="000000"/>
                <w:sz w:val="26"/>
                <w:szCs w:val="26"/>
              </w:rPr>
              <w:t>Определить по карте, используя учебники специализацию штатов США, их особенности.</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5</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9</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Латинской  Америки</w:t>
            </w:r>
          </w:p>
        </w:tc>
        <w:tc>
          <w:tcPr>
            <w:tcW w:w="1033"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w:t>
            </w:r>
          </w:p>
        </w:tc>
        <w:tc>
          <w:tcPr>
            <w:tcW w:w="4102" w:type="dxa"/>
          </w:tcPr>
          <w:p w:rsidR="00CA7B97" w:rsidRPr="009E2AB6" w:rsidRDefault="00CA7B97" w:rsidP="009E2AB6">
            <w:pPr>
              <w:pStyle w:val="a3"/>
              <w:spacing w:before="0" w:beforeAutospacing="0" w:after="0" w:afterAutospacing="0"/>
              <w:jc w:val="both"/>
              <w:rPr>
                <w:bCs/>
                <w:color w:val="000000"/>
                <w:sz w:val="26"/>
                <w:szCs w:val="26"/>
              </w:rPr>
            </w:pPr>
            <w:r w:rsidRPr="009E2AB6">
              <w:rPr>
                <w:bCs/>
                <w:color w:val="000000"/>
                <w:sz w:val="26"/>
                <w:szCs w:val="26"/>
              </w:rPr>
              <w:t>Роль стран Латинской Америки в мировой экономике  (страна по выбору).</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Сообщение</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10</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Австралии и Океании</w:t>
            </w:r>
          </w:p>
        </w:tc>
        <w:tc>
          <w:tcPr>
            <w:tcW w:w="1033" w:type="dxa"/>
          </w:tcPr>
          <w:p w:rsidR="00CA7B97"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CA7B97" w:rsidRPr="009E2AB6" w:rsidRDefault="00BD4775" w:rsidP="009E2AB6">
            <w:pPr>
              <w:pStyle w:val="a3"/>
              <w:spacing w:before="0" w:beforeAutospacing="0" w:after="0" w:afterAutospacing="0"/>
              <w:jc w:val="both"/>
              <w:rPr>
                <w:bCs/>
                <w:color w:val="000000"/>
                <w:sz w:val="26"/>
                <w:szCs w:val="26"/>
              </w:rPr>
            </w:pPr>
            <w:r w:rsidRPr="009E2AB6">
              <w:rPr>
                <w:iCs/>
                <w:color w:val="000000"/>
                <w:sz w:val="26"/>
                <w:szCs w:val="26"/>
              </w:rPr>
              <w:t>Составить</w:t>
            </w:r>
            <w:r w:rsidR="00CA7B97" w:rsidRPr="009E2AB6">
              <w:rPr>
                <w:iCs/>
                <w:color w:val="000000"/>
                <w:sz w:val="26"/>
                <w:szCs w:val="26"/>
              </w:rPr>
              <w:t xml:space="preserve"> экономико-географической характеристики стран и регионов мира</w:t>
            </w:r>
            <w:r w:rsidR="00CA7B97" w:rsidRPr="009E2AB6">
              <w:rPr>
                <w:color w:val="000000"/>
                <w:sz w:val="26"/>
                <w:szCs w:val="26"/>
              </w:rPr>
              <w:t>.</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Сообщение</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lastRenderedPageBreak/>
              <w:t>11</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Россия в современном мире</w:t>
            </w:r>
          </w:p>
        </w:tc>
        <w:tc>
          <w:tcPr>
            <w:tcW w:w="1033" w:type="dxa"/>
          </w:tcPr>
          <w:p w:rsidR="00CA7B97"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CA7B97" w:rsidRPr="009E2AB6" w:rsidRDefault="00EB66EC" w:rsidP="009E2AB6">
            <w:pPr>
              <w:pStyle w:val="a3"/>
              <w:spacing w:before="0" w:beforeAutospacing="0" w:after="0" w:afterAutospacing="0"/>
              <w:jc w:val="both"/>
              <w:rPr>
                <w:iCs/>
                <w:color w:val="000000"/>
                <w:sz w:val="26"/>
                <w:szCs w:val="26"/>
                <w:u w:val="single"/>
              </w:rPr>
            </w:pPr>
            <w:r w:rsidRPr="009E2AB6">
              <w:rPr>
                <w:bCs/>
                <w:color w:val="000000"/>
                <w:sz w:val="26"/>
                <w:szCs w:val="26"/>
              </w:rPr>
              <w:t>Роль экономики России в мировой экономике</w:t>
            </w:r>
          </w:p>
        </w:tc>
        <w:tc>
          <w:tcPr>
            <w:tcW w:w="1634" w:type="dxa"/>
          </w:tcPr>
          <w:p w:rsidR="00CA7B97" w:rsidRPr="009E2AB6" w:rsidRDefault="00EB66EC" w:rsidP="009E2AB6">
            <w:pPr>
              <w:pStyle w:val="a3"/>
              <w:spacing w:before="0" w:beforeAutospacing="0" w:after="0" w:afterAutospacing="0"/>
              <w:jc w:val="both"/>
              <w:rPr>
                <w:sz w:val="26"/>
                <w:szCs w:val="26"/>
              </w:rPr>
            </w:pPr>
            <w:r w:rsidRPr="009E2AB6">
              <w:rPr>
                <w:sz w:val="26"/>
                <w:szCs w:val="26"/>
              </w:rPr>
              <w:t>Реферат</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12</w:t>
            </w:r>
          </w:p>
        </w:tc>
        <w:tc>
          <w:tcPr>
            <w:tcW w:w="2628" w:type="dxa"/>
          </w:tcPr>
          <w:p w:rsidR="00CA7B97" w:rsidRPr="009E2AB6" w:rsidRDefault="00EB66EC" w:rsidP="009E2AB6">
            <w:pPr>
              <w:widowControl w:val="0"/>
              <w:overflowPunct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1033" w:type="dxa"/>
          </w:tcPr>
          <w:p w:rsidR="00CA7B97"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CA7B97" w:rsidRPr="009E2AB6" w:rsidRDefault="00EB66EC" w:rsidP="009E2AB6">
            <w:pPr>
              <w:pStyle w:val="a3"/>
              <w:spacing w:before="0" w:beforeAutospacing="0" w:after="0" w:afterAutospacing="0"/>
              <w:jc w:val="both"/>
              <w:rPr>
                <w:iCs/>
                <w:color w:val="000000"/>
                <w:sz w:val="26"/>
                <w:szCs w:val="26"/>
                <w:u w:val="single"/>
              </w:rPr>
            </w:pPr>
            <w:r w:rsidRPr="009E2AB6">
              <w:rPr>
                <w:b/>
                <w:bCs/>
                <w:color w:val="000000"/>
                <w:sz w:val="26"/>
                <w:szCs w:val="26"/>
              </w:rPr>
              <w:t>«</w:t>
            </w:r>
            <w:r w:rsidRPr="009E2AB6">
              <w:rPr>
                <w:bCs/>
                <w:color w:val="000000"/>
                <w:sz w:val="26"/>
                <w:szCs w:val="26"/>
              </w:rPr>
              <w:t>Глобальные проблемы человечества».</w:t>
            </w:r>
          </w:p>
        </w:tc>
        <w:tc>
          <w:tcPr>
            <w:tcW w:w="1634" w:type="dxa"/>
          </w:tcPr>
          <w:p w:rsidR="00CA7B97" w:rsidRPr="009E2AB6" w:rsidRDefault="00EB66EC" w:rsidP="009E2AB6">
            <w:pPr>
              <w:pStyle w:val="a3"/>
              <w:spacing w:before="0" w:beforeAutospacing="0" w:after="0" w:afterAutospacing="0"/>
              <w:jc w:val="both"/>
              <w:rPr>
                <w:sz w:val="26"/>
                <w:szCs w:val="26"/>
              </w:rPr>
            </w:pPr>
            <w:r w:rsidRPr="009E2AB6">
              <w:rPr>
                <w:sz w:val="26"/>
                <w:szCs w:val="26"/>
              </w:rPr>
              <w:t>Презентация</w:t>
            </w:r>
          </w:p>
        </w:tc>
      </w:tr>
      <w:tr w:rsidR="00A9511C" w:rsidRPr="009E2AB6" w:rsidTr="009E2AB6">
        <w:tc>
          <w:tcPr>
            <w:tcW w:w="567" w:type="dxa"/>
          </w:tcPr>
          <w:p w:rsidR="00A9511C" w:rsidRPr="009E2AB6" w:rsidRDefault="00A9511C" w:rsidP="009E2AB6">
            <w:pPr>
              <w:pStyle w:val="a3"/>
              <w:spacing w:before="0" w:beforeAutospacing="0" w:after="0" w:afterAutospacing="0"/>
              <w:jc w:val="both"/>
              <w:rPr>
                <w:sz w:val="26"/>
                <w:szCs w:val="26"/>
              </w:rPr>
            </w:pPr>
          </w:p>
        </w:tc>
        <w:tc>
          <w:tcPr>
            <w:tcW w:w="2628" w:type="dxa"/>
          </w:tcPr>
          <w:p w:rsidR="00A9511C" w:rsidRPr="009E2AB6" w:rsidRDefault="00A9511C" w:rsidP="009E2AB6">
            <w:pPr>
              <w:widowControl w:val="0"/>
              <w:overflowPunct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color w:val="000000"/>
                <w:sz w:val="26"/>
                <w:szCs w:val="26"/>
              </w:rPr>
              <w:t>итого</w:t>
            </w:r>
          </w:p>
        </w:tc>
        <w:tc>
          <w:tcPr>
            <w:tcW w:w="1033" w:type="dxa"/>
          </w:tcPr>
          <w:p w:rsidR="00A9511C" w:rsidRPr="009E2AB6" w:rsidRDefault="00A9511C" w:rsidP="009E2AB6">
            <w:pPr>
              <w:pStyle w:val="a3"/>
              <w:spacing w:before="0" w:beforeAutospacing="0" w:after="0" w:afterAutospacing="0"/>
              <w:jc w:val="both"/>
              <w:rPr>
                <w:sz w:val="26"/>
                <w:szCs w:val="26"/>
              </w:rPr>
            </w:pPr>
            <w:r w:rsidRPr="009E2AB6">
              <w:rPr>
                <w:sz w:val="26"/>
                <w:szCs w:val="26"/>
              </w:rPr>
              <w:t>18</w:t>
            </w:r>
          </w:p>
        </w:tc>
        <w:tc>
          <w:tcPr>
            <w:tcW w:w="4102" w:type="dxa"/>
          </w:tcPr>
          <w:p w:rsidR="00A9511C" w:rsidRPr="009E2AB6" w:rsidRDefault="00A9511C" w:rsidP="009E2AB6">
            <w:pPr>
              <w:pStyle w:val="a3"/>
              <w:spacing w:before="0" w:beforeAutospacing="0" w:after="0" w:afterAutospacing="0"/>
              <w:jc w:val="both"/>
              <w:rPr>
                <w:bCs/>
                <w:color w:val="000000"/>
                <w:sz w:val="26"/>
                <w:szCs w:val="26"/>
              </w:rPr>
            </w:pPr>
          </w:p>
        </w:tc>
        <w:tc>
          <w:tcPr>
            <w:tcW w:w="1634" w:type="dxa"/>
          </w:tcPr>
          <w:p w:rsidR="00A9511C" w:rsidRPr="009E2AB6" w:rsidRDefault="00A9511C" w:rsidP="009E2AB6">
            <w:pPr>
              <w:pStyle w:val="a3"/>
              <w:spacing w:before="0" w:beforeAutospacing="0" w:after="0" w:afterAutospacing="0"/>
              <w:jc w:val="both"/>
              <w:rPr>
                <w:sz w:val="26"/>
                <w:szCs w:val="26"/>
              </w:rPr>
            </w:pPr>
          </w:p>
        </w:tc>
      </w:tr>
    </w:tbl>
    <w:p w:rsidR="00ED7DAB" w:rsidRPr="009E2AB6" w:rsidRDefault="00ED7DAB" w:rsidP="009E2AB6">
      <w:pPr>
        <w:pStyle w:val="a3"/>
        <w:spacing w:before="0" w:beforeAutospacing="0" w:after="0" w:afterAutospacing="0"/>
        <w:jc w:val="both"/>
        <w:rPr>
          <w:sz w:val="26"/>
          <w:szCs w:val="26"/>
        </w:rPr>
      </w:pPr>
    </w:p>
    <w:p w:rsidR="00922C08" w:rsidRPr="009E2AB6" w:rsidRDefault="00922C08" w:rsidP="009E2AB6">
      <w:pPr>
        <w:pStyle w:val="a3"/>
        <w:spacing w:before="0" w:beforeAutospacing="0" w:after="0" w:afterAutospacing="0"/>
        <w:jc w:val="both"/>
        <w:rPr>
          <w:b/>
          <w:bCs/>
          <w:sz w:val="26"/>
          <w:szCs w:val="26"/>
        </w:rPr>
      </w:pPr>
    </w:p>
    <w:p w:rsidR="009E2AB6" w:rsidRPr="006F136B" w:rsidRDefault="009E2AB6" w:rsidP="009E2AB6">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9E2AB6" w:rsidRPr="006F136B" w:rsidRDefault="009E2AB6" w:rsidP="009E2AB6">
      <w:pPr>
        <w:tabs>
          <w:tab w:val="left" w:pos="3405"/>
        </w:tabs>
        <w:spacing w:after="0" w:line="240" w:lineRule="auto"/>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9E2AB6" w:rsidRPr="006F136B" w:rsidTr="00EA3E94">
        <w:tc>
          <w:tcPr>
            <w:tcW w:w="1020" w:type="dxa"/>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w:t>
            </w:r>
            <w:r w:rsidRPr="006F136B">
              <w:rPr>
                <w:rFonts w:ascii="Times New Roman" w:hAnsi="Times New Roman" w:cs="Times New Roman"/>
                <w:b/>
                <w:bCs/>
                <w:sz w:val="26"/>
                <w:szCs w:val="26"/>
              </w:rPr>
              <w:lastRenderedPageBreak/>
              <w:t>во часов</w:t>
            </w:r>
          </w:p>
        </w:tc>
        <w:tc>
          <w:tcPr>
            <w:tcW w:w="5751" w:type="dxa"/>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Вид самостоятельной работы</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9E2AB6" w:rsidRPr="006F136B" w:rsidTr="00EA3E94">
        <w:trPr>
          <w:cantSplit/>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lastRenderedPageBreak/>
              <w:t>2</w:t>
            </w:r>
          </w:p>
        </w:tc>
        <w:tc>
          <w:tcPr>
            <w:tcW w:w="5751" w:type="dxa"/>
          </w:tcPr>
          <w:p w:rsidR="009E2AB6" w:rsidRPr="006F136B" w:rsidRDefault="009E2AB6" w:rsidP="00EA3E94">
            <w:pPr>
              <w:pStyle w:val="ae"/>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9E2AB6" w:rsidRPr="006F136B" w:rsidTr="00EA3E94">
        <w:trPr>
          <w:cantSplit/>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9E2AB6" w:rsidRPr="006F136B" w:rsidRDefault="009E2AB6" w:rsidP="00EA3E94">
            <w:pPr>
              <w:pStyle w:val="ae"/>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9E2AB6" w:rsidRPr="006F136B" w:rsidTr="00EA3E94">
        <w:trPr>
          <w:cantSplit/>
          <w:trHeight w:val="315"/>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9E2AB6" w:rsidRPr="006F136B" w:rsidTr="00EA3E94">
        <w:trPr>
          <w:cantSplit/>
          <w:trHeight w:val="599"/>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9E2AB6" w:rsidRPr="006F136B" w:rsidTr="00EA3E94">
        <w:trPr>
          <w:cantSplit/>
          <w:trHeight w:val="243"/>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9E2AB6" w:rsidRPr="006F136B" w:rsidTr="00EA3E94">
        <w:trPr>
          <w:cantSplit/>
          <w:trHeight w:val="599"/>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6</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9E2AB6" w:rsidRPr="006F136B" w:rsidTr="00EA3E94">
        <w:trPr>
          <w:cantSplit/>
          <w:trHeight w:val="258"/>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9E2AB6" w:rsidRPr="006F136B" w:rsidRDefault="009E2AB6" w:rsidP="009E2AB6">
      <w:pPr>
        <w:tabs>
          <w:tab w:val="left" w:pos="3405"/>
        </w:tabs>
        <w:spacing w:after="0" w:line="240" w:lineRule="auto"/>
        <w:rPr>
          <w:rFonts w:ascii="Times New Roman" w:hAnsi="Times New Roman" w:cs="Times New Roman"/>
          <w:sz w:val="26"/>
          <w:szCs w:val="26"/>
        </w:rPr>
      </w:pPr>
    </w:p>
    <w:p w:rsidR="009E2AB6" w:rsidRPr="006F136B" w:rsidRDefault="009E2AB6" w:rsidP="009E2AB6">
      <w:pPr>
        <w:pStyle w:val="1"/>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lastRenderedPageBreak/>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9E2AB6" w:rsidRPr="006F136B" w:rsidRDefault="009E2AB6" w:rsidP="009E2AB6">
      <w:pPr>
        <w:spacing w:after="0" w:line="240" w:lineRule="auto"/>
        <w:jc w:val="center"/>
        <w:rPr>
          <w:rStyle w:val="10"/>
          <w:rFonts w:eastAsiaTheme="minorHAnsi"/>
          <w:b w:val="0"/>
          <w:sz w:val="26"/>
          <w:szCs w:val="26"/>
        </w:rPr>
      </w:pPr>
      <w:bookmarkStart w:id="2" w:name="_Toc354667571"/>
      <w:bookmarkStart w:id="3" w:name="_Toc341102554"/>
      <w:bookmarkStart w:id="4" w:name="_Toc341106312"/>
    </w:p>
    <w:p w:rsidR="009E2AB6" w:rsidRPr="006F136B" w:rsidRDefault="009E2AB6" w:rsidP="009E2AB6">
      <w:pPr>
        <w:spacing w:after="0" w:line="240" w:lineRule="auto"/>
        <w:jc w:val="center"/>
        <w:rPr>
          <w:rFonts w:ascii="Times New Roman" w:hAnsi="Times New Roman" w:cs="Times New Roman"/>
          <w:sz w:val="26"/>
          <w:szCs w:val="26"/>
        </w:rPr>
      </w:pPr>
      <w:r w:rsidRPr="006F136B">
        <w:rPr>
          <w:rStyle w:val="10"/>
          <w:rFonts w:eastAsiaTheme="minorHAnsi"/>
          <w:b w:val="0"/>
          <w:sz w:val="26"/>
          <w:szCs w:val="26"/>
        </w:rPr>
        <w:t>Методические  </w:t>
      </w:r>
      <w:bookmarkStart w:id="5" w:name="YANDEX_186"/>
      <w:bookmarkEnd w:id="5"/>
      <w:r w:rsidRPr="006F136B">
        <w:rPr>
          <w:rStyle w:val="10"/>
          <w:rFonts w:eastAsiaTheme="minorHAnsi"/>
          <w:b w:val="0"/>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9E2AB6" w:rsidRPr="006F136B" w:rsidRDefault="009E2AB6" w:rsidP="009E2AB6">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w:t>
      </w:r>
      <w:r w:rsidRPr="006F136B">
        <w:rPr>
          <w:rFonts w:ascii="Times New Roman" w:hAnsi="Times New Roman" w:cs="Times New Roman"/>
          <w:sz w:val="26"/>
          <w:szCs w:val="26"/>
        </w:rPr>
        <w:lastRenderedPageBreak/>
        <w:t>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9E2AB6" w:rsidRPr="006F136B" w:rsidRDefault="009E2AB6" w:rsidP="009E2AB6">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9E2AB6" w:rsidRPr="006F136B" w:rsidRDefault="009E2AB6" w:rsidP="009E2AB6">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9E2AB6" w:rsidRPr="006F136B" w:rsidRDefault="009E2AB6" w:rsidP="009E2AB6">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9E2AB6" w:rsidRPr="006F136B" w:rsidRDefault="009E2AB6" w:rsidP="009E2AB6">
      <w:pPr>
        <w:pStyle w:val="a7"/>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9E2AB6" w:rsidRPr="006F136B" w:rsidRDefault="009E2AB6" w:rsidP="009E2AB6">
      <w:pPr>
        <w:pStyle w:val="3f3f3f3f3f3f3f3f3f3f3f3f3f2"/>
        <w:rPr>
          <w:snapToGrid w:val="0"/>
          <w:sz w:val="26"/>
          <w:szCs w:val="26"/>
        </w:rPr>
      </w:pPr>
      <w:r w:rsidRPr="006F136B">
        <w:rPr>
          <w:snapToGrid w:val="0"/>
          <w:sz w:val="26"/>
          <w:szCs w:val="26"/>
        </w:rPr>
        <w:t xml:space="preserve">Работу по подготовке устного выступления можно разделить на два основных этапа: </w:t>
      </w:r>
      <w:r w:rsidRPr="006F136B">
        <w:rPr>
          <w:snapToGrid w:val="0"/>
          <w:sz w:val="26"/>
          <w:szCs w:val="26"/>
        </w:rPr>
        <w:lastRenderedPageBreak/>
        <w:t>докоммуникативный этап (подготовка выступления) и коммуникативный этап (взаимодействие с аудиторией).</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9E2AB6" w:rsidRPr="006F136B" w:rsidRDefault="009E2AB6" w:rsidP="009E2AB6">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9E2AB6" w:rsidRPr="006F136B" w:rsidRDefault="009E2AB6" w:rsidP="009E2AB6">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9E2AB6" w:rsidRPr="006F136B" w:rsidRDefault="009E2AB6" w:rsidP="009E2AB6">
      <w:pPr>
        <w:pStyle w:val="3f3f3f3f3f3f3f3f3f3f3f3f3f2"/>
        <w:rPr>
          <w:snapToGrid w:val="0"/>
          <w:sz w:val="26"/>
          <w:szCs w:val="26"/>
        </w:rPr>
      </w:pPr>
      <w:r w:rsidRPr="006F136B">
        <w:rPr>
          <w:snapToGrid w:val="0"/>
          <w:sz w:val="26"/>
          <w:szCs w:val="26"/>
        </w:rPr>
        <w:t>Требования к основному тезису выступления:</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9E2AB6" w:rsidRPr="006F136B" w:rsidRDefault="009E2AB6" w:rsidP="009E2AB6">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9E2AB6" w:rsidRPr="006F136B" w:rsidRDefault="009E2AB6" w:rsidP="009E2AB6">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9E2AB6" w:rsidRPr="006F136B" w:rsidRDefault="009E2AB6" w:rsidP="009E2AB6">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w:t>
      </w:r>
      <w:r w:rsidRPr="006F136B">
        <w:rPr>
          <w:rFonts w:ascii="Times New Roman" w:hAnsi="Times New Roman"/>
          <w:sz w:val="26"/>
          <w:szCs w:val="26"/>
        </w:rPr>
        <w:lastRenderedPageBreak/>
        <w:t>(декларативность,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9E2AB6" w:rsidRPr="006F136B" w:rsidRDefault="009E2AB6" w:rsidP="009E2AB6">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Вызывает ли мое выступление интерес?</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Смогу ли я закончить выступление в отведенное время?</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9E2AB6" w:rsidRPr="006F136B" w:rsidRDefault="009E2AB6" w:rsidP="009E2AB6">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9E2AB6" w:rsidRPr="006F136B" w:rsidRDefault="009E2AB6" w:rsidP="009E2AB6">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w:t>
      </w:r>
      <w:r w:rsidRPr="006F136B">
        <w:rPr>
          <w:snapToGrid w:val="0"/>
          <w:sz w:val="26"/>
          <w:szCs w:val="26"/>
        </w:rPr>
        <w:lastRenderedPageBreak/>
        <w:t>постараться передать информацию по частям.</w:t>
      </w:r>
    </w:p>
    <w:p w:rsidR="009E2AB6" w:rsidRPr="006F136B" w:rsidRDefault="009E2AB6" w:rsidP="009E2AB6">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9E2AB6" w:rsidRPr="006F136B" w:rsidRDefault="009E2AB6" w:rsidP="009E2AB6">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9E2AB6" w:rsidRPr="006F136B" w:rsidRDefault="009E2AB6" w:rsidP="009E2AB6">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9E2AB6" w:rsidRPr="006F136B" w:rsidRDefault="009E2AB6" w:rsidP="009E2AB6">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9E2AB6" w:rsidRPr="006F136B" w:rsidRDefault="009E2AB6" w:rsidP="009E2AB6">
      <w:pPr>
        <w:pStyle w:val="af0"/>
        <w:rPr>
          <w:sz w:val="26"/>
          <w:szCs w:val="26"/>
        </w:rPr>
      </w:pPr>
      <w:r w:rsidRPr="006F136B">
        <w:rPr>
          <w:sz w:val="26"/>
          <w:szCs w:val="26"/>
        </w:rPr>
        <w:t>Примерный объем в машинописных страницах составляющих реферата представлен в таблице.</w:t>
      </w:r>
    </w:p>
    <w:p w:rsidR="009E2AB6" w:rsidRPr="006F136B" w:rsidRDefault="009E2AB6" w:rsidP="009E2AB6">
      <w:pPr>
        <w:pStyle w:val="af0"/>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9E2AB6" w:rsidRPr="006F136B" w:rsidRDefault="009E2AB6" w:rsidP="009E2AB6">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9E2AB6" w:rsidRPr="006F136B" w:rsidRDefault="009E2AB6" w:rsidP="009E2AB6">
      <w:pPr>
        <w:pStyle w:val="23"/>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описываются объект и предмет исследования, информационная база исследования;</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9E2AB6" w:rsidRPr="006F136B" w:rsidRDefault="009E2AB6" w:rsidP="009E2AB6">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9E2AB6" w:rsidRPr="006F136B" w:rsidRDefault="009E2AB6" w:rsidP="009E2AB6">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9E2AB6" w:rsidRPr="006F136B" w:rsidRDefault="009E2AB6" w:rsidP="009E2AB6">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9E2AB6" w:rsidRPr="006F136B" w:rsidRDefault="009E2AB6" w:rsidP="009E2AB6">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законодательные и нормативно-методические документы и материалы;</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9E2AB6" w:rsidRPr="006F136B" w:rsidRDefault="009E2AB6" w:rsidP="009E2AB6">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9E2AB6" w:rsidRPr="006F136B" w:rsidRDefault="009E2AB6" w:rsidP="009E2AB6">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9E2AB6" w:rsidRPr="006F136B" w:rsidRDefault="009E2AB6" w:rsidP="009E2AB6">
      <w:pPr>
        <w:pStyle w:val="a3"/>
        <w:numPr>
          <w:ilvl w:val="0"/>
          <w:numId w:val="30"/>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9E2AB6" w:rsidRPr="006F136B" w:rsidRDefault="009E2AB6" w:rsidP="009E2AB6">
      <w:pPr>
        <w:pStyle w:val="a3"/>
        <w:numPr>
          <w:ilvl w:val="0"/>
          <w:numId w:val="30"/>
        </w:numPr>
        <w:spacing w:before="0" w:beforeAutospacing="0" w:after="0" w:afterAutospacing="0"/>
        <w:ind w:left="0" w:firstLine="0"/>
        <w:jc w:val="both"/>
        <w:rPr>
          <w:sz w:val="26"/>
          <w:szCs w:val="26"/>
        </w:rPr>
      </w:pPr>
      <w:r w:rsidRPr="006F136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9E2AB6" w:rsidRPr="006F136B" w:rsidRDefault="009E2AB6" w:rsidP="009E2AB6">
      <w:pPr>
        <w:pStyle w:val="a3"/>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9E2AB6" w:rsidRPr="006F136B" w:rsidRDefault="009E2AB6" w:rsidP="009E2AB6">
      <w:pPr>
        <w:pStyle w:val="a3"/>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9E2AB6" w:rsidRPr="006F136B" w:rsidRDefault="009E2AB6" w:rsidP="009E2AB6">
      <w:pPr>
        <w:pStyle w:val="a3"/>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w:t>
      </w:r>
      <w:r w:rsidRPr="006F136B">
        <w:rPr>
          <w:rFonts w:ascii="Times New Roman" w:hAnsi="Times New Roman" w:cs="Times New Roman"/>
          <w:sz w:val="26"/>
          <w:szCs w:val="26"/>
        </w:rPr>
        <w:lastRenderedPageBreak/>
        <w:t>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9E2AB6" w:rsidRPr="006F136B" w:rsidRDefault="009E2AB6" w:rsidP="009E2AB6">
      <w:pPr>
        <w:pStyle w:val="a3"/>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9E2AB6" w:rsidRPr="006F136B" w:rsidRDefault="009E2AB6" w:rsidP="009E2AB6">
      <w:pPr>
        <w:pStyle w:val="a3"/>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9E2AB6" w:rsidRPr="006F136B" w:rsidRDefault="009E2AB6" w:rsidP="009E2AB6">
      <w:pPr>
        <w:pStyle w:val="a3"/>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9E2AB6" w:rsidRPr="006F136B" w:rsidRDefault="009E2AB6" w:rsidP="009E2AB6">
      <w:pPr>
        <w:pStyle w:val="a3"/>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9E2AB6" w:rsidRPr="006F136B" w:rsidRDefault="009E2AB6" w:rsidP="009E2AB6">
      <w:pPr>
        <w:numPr>
          <w:ilvl w:val="0"/>
          <w:numId w:val="31"/>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9E2AB6" w:rsidRPr="006F136B" w:rsidRDefault="009E2AB6" w:rsidP="009E2AB6">
      <w:pPr>
        <w:numPr>
          <w:ilvl w:val="0"/>
          <w:numId w:val="3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9E2AB6" w:rsidRPr="006F136B" w:rsidRDefault="009E2AB6" w:rsidP="009E2AB6">
      <w:pPr>
        <w:numPr>
          <w:ilvl w:val="0"/>
          <w:numId w:val="3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9E2AB6" w:rsidRPr="006F136B" w:rsidRDefault="009E2AB6" w:rsidP="009E2AB6">
      <w:pPr>
        <w:pStyle w:val="ac"/>
        <w:jc w:val="both"/>
        <w:rPr>
          <w:rFonts w:ascii="Times New Roman" w:hAnsi="Times New Roman"/>
          <w:b/>
          <w:sz w:val="26"/>
          <w:szCs w:val="26"/>
        </w:rPr>
      </w:pPr>
    </w:p>
    <w:p w:rsidR="009E2AB6" w:rsidRPr="006F136B" w:rsidRDefault="009E2AB6" w:rsidP="009E2AB6">
      <w:pPr>
        <w:pStyle w:val="a7"/>
        <w:numPr>
          <w:ilvl w:val="0"/>
          <w:numId w:val="26"/>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9E2AB6" w:rsidRPr="006F136B" w:rsidRDefault="009E2AB6" w:rsidP="009E2AB6">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9E2AB6" w:rsidRPr="006F136B" w:rsidTr="00EA3E94">
        <w:trPr>
          <w:trHeight w:val="720"/>
        </w:trPr>
        <w:tc>
          <w:tcPr>
            <w:tcW w:w="1993" w:type="dxa"/>
            <w:vMerge w:val="restart"/>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Критерии оценки</w:t>
            </w:r>
          </w:p>
        </w:tc>
        <w:tc>
          <w:tcPr>
            <w:tcW w:w="2527"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9E2AB6" w:rsidRPr="006F136B" w:rsidRDefault="009E2AB6" w:rsidP="00EA3E94">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9E2AB6" w:rsidRPr="006F136B" w:rsidTr="00EA3E94">
        <w:trPr>
          <w:trHeight w:val="600"/>
        </w:trPr>
        <w:tc>
          <w:tcPr>
            <w:tcW w:w="1993" w:type="dxa"/>
            <w:vMerge/>
          </w:tcPr>
          <w:p w:rsidR="009E2AB6" w:rsidRPr="006F136B" w:rsidRDefault="009E2AB6" w:rsidP="00EA3E94">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9E2AB6" w:rsidRPr="006F136B" w:rsidTr="00EA3E94">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3065"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Обучающийся работу не выполнил вовсе.</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ячеек таблицы  не соответствует заданной теме.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9E2AB6" w:rsidRPr="006F136B" w:rsidTr="00EA3E94">
        <w:trPr>
          <w:trHeight w:val="1441"/>
        </w:trPr>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Лаконичность и четкость изложения материала в таблице</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9E2AB6" w:rsidRPr="006F136B" w:rsidRDefault="009E2AB6" w:rsidP="00EA3E94">
            <w:pPr>
              <w:spacing w:after="0" w:line="240" w:lineRule="auto"/>
              <w:rPr>
                <w:rFonts w:ascii="Times New Roman" w:hAnsi="Times New Roman" w:cs="Times New Roman"/>
                <w:sz w:val="26"/>
                <w:szCs w:val="26"/>
              </w:rPr>
            </w:pPr>
          </w:p>
        </w:tc>
        <w:tc>
          <w:tcPr>
            <w:tcW w:w="3065"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p>
        </w:tc>
      </w:tr>
      <w:tr w:rsidR="009E2AB6" w:rsidRPr="006F136B" w:rsidTr="00EA3E94">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9E2AB6" w:rsidRPr="006F136B" w:rsidRDefault="009E2AB6" w:rsidP="00EA3E94">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9E2AB6" w:rsidRPr="006F136B" w:rsidRDefault="009E2AB6" w:rsidP="00EA3E94">
            <w:pPr>
              <w:spacing w:after="0" w:line="240" w:lineRule="auto"/>
              <w:rPr>
                <w:rFonts w:ascii="Times New Roman" w:hAnsi="Times New Roman" w:cs="Times New Roman"/>
                <w:color w:val="FF0000"/>
                <w:sz w:val="26"/>
                <w:szCs w:val="26"/>
              </w:rPr>
            </w:pPr>
          </w:p>
        </w:tc>
      </w:tr>
    </w:tbl>
    <w:p w:rsidR="009E2AB6" w:rsidRPr="006F136B" w:rsidRDefault="009E2AB6" w:rsidP="009E2AB6">
      <w:pPr>
        <w:spacing w:after="0" w:line="240" w:lineRule="auto"/>
        <w:rPr>
          <w:rFonts w:ascii="Times New Roman" w:hAnsi="Times New Roman" w:cs="Times New Roman"/>
          <w:bCs/>
          <w:sz w:val="26"/>
          <w:szCs w:val="26"/>
        </w:rPr>
      </w:pPr>
    </w:p>
    <w:p w:rsidR="009E2AB6" w:rsidRPr="006F136B" w:rsidRDefault="009E2AB6" w:rsidP="009E2AB6">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9E2AB6" w:rsidRPr="006F136B" w:rsidRDefault="009E2AB6" w:rsidP="009E2AB6">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9E2AB6" w:rsidRPr="006F136B" w:rsidRDefault="009E2AB6" w:rsidP="009E2AB6">
      <w:pPr>
        <w:pStyle w:val="af2"/>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9E2AB6" w:rsidRPr="006F136B" w:rsidRDefault="009E2AB6" w:rsidP="009E2AB6">
      <w:pPr>
        <w:spacing w:after="0" w:line="240" w:lineRule="auto"/>
        <w:rPr>
          <w:rFonts w:ascii="Times New Roman" w:hAnsi="Times New Roman" w:cs="Times New Roman"/>
          <w:bCs/>
          <w:sz w:val="26"/>
          <w:szCs w:val="26"/>
        </w:rPr>
      </w:pPr>
    </w:p>
    <w:p w:rsidR="009E2AB6" w:rsidRPr="006F136B" w:rsidRDefault="009E2AB6" w:rsidP="009E2AB6">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60"/>
        <w:gridCol w:w="2528"/>
      </w:tblGrid>
      <w:tr w:rsidR="009E2AB6" w:rsidRPr="006F136B" w:rsidTr="00EA3E94">
        <w:trPr>
          <w:trHeight w:val="765"/>
        </w:trPr>
        <w:tc>
          <w:tcPr>
            <w:tcW w:w="2000" w:type="dxa"/>
            <w:vMerge w:val="restart"/>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9E2AB6" w:rsidRPr="006F136B" w:rsidRDefault="009E2AB6" w:rsidP="00EA3E94">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9E2AB6" w:rsidRPr="006F136B" w:rsidTr="00EA3E94">
        <w:trPr>
          <w:trHeight w:val="555"/>
        </w:trPr>
        <w:tc>
          <w:tcPr>
            <w:tcW w:w="2000" w:type="dxa"/>
            <w:vMerge/>
          </w:tcPr>
          <w:p w:rsidR="009E2AB6" w:rsidRPr="006F136B" w:rsidRDefault="009E2AB6" w:rsidP="00EA3E94">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9E2AB6" w:rsidRPr="006F136B" w:rsidRDefault="009E2AB6" w:rsidP="00EA3E94">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9E2AB6" w:rsidRPr="006F136B" w:rsidTr="00EA3E94">
        <w:tc>
          <w:tcPr>
            <w:tcW w:w="2000"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Соответствие </w:t>
            </w:r>
            <w:r w:rsidRPr="006F136B">
              <w:rPr>
                <w:rFonts w:ascii="Times New Roman" w:hAnsi="Times New Roman" w:cs="Times New Roman"/>
                <w:sz w:val="26"/>
                <w:szCs w:val="26"/>
              </w:rPr>
              <w:lastRenderedPageBreak/>
              <w:t>представленной информации заданной теме</w:t>
            </w:r>
          </w:p>
        </w:tc>
        <w:tc>
          <w:tcPr>
            <w:tcW w:w="2786"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w:t>
            </w:r>
            <w:r w:rsidRPr="006F136B">
              <w:rPr>
                <w:rFonts w:ascii="Times New Roman" w:hAnsi="Times New Roman" w:cs="Times New Roman"/>
                <w:sz w:val="26"/>
                <w:szCs w:val="26"/>
              </w:rPr>
              <w:lastRenderedPageBreak/>
              <w:t xml:space="preserve">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w:t>
            </w:r>
            <w:r w:rsidRPr="006F136B">
              <w:rPr>
                <w:rFonts w:ascii="Times New Roman" w:hAnsi="Times New Roman" w:cs="Times New Roman"/>
                <w:sz w:val="26"/>
                <w:szCs w:val="26"/>
              </w:rPr>
              <w:lastRenderedPageBreak/>
              <w:t>сообщения соответствует заданной теме, но в тексте есть отклонения от темы или тема раскрыта не полностью.</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Слишком краткий либо слишком пространный текст сообщения.</w:t>
            </w:r>
          </w:p>
        </w:tc>
        <w:tc>
          <w:tcPr>
            <w:tcW w:w="2528" w:type="dxa"/>
            <w:vMerge w:val="restart"/>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Обучающийся </w:t>
            </w:r>
            <w:r w:rsidRPr="006F136B">
              <w:rPr>
                <w:rFonts w:ascii="Times New Roman" w:hAnsi="Times New Roman" w:cs="Times New Roman"/>
                <w:sz w:val="26"/>
                <w:szCs w:val="26"/>
              </w:rPr>
              <w:lastRenderedPageBreak/>
              <w:t>работу не выполнил вовсе.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Отчет выполнен и оформлен небрежно, без соблюдения установленных требований.</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9E2AB6" w:rsidRPr="006F136B" w:rsidTr="00EA3E94">
        <w:tc>
          <w:tcPr>
            <w:tcW w:w="2000"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86"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9E2AB6" w:rsidRPr="006F136B" w:rsidRDefault="009E2AB6" w:rsidP="00EA3E94">
            <w:pPr>
              <w:spacing w:after="0" w:line="240" w:lineRule="auto"/>
              <w:rPr>
                <w:rFonts w:ascii="Times New Roman" w:hAnsi="Times New Roman" w:cs="Times New Roman"/>
                <w:sz w:val="26"/>
                <w:szCs w:val="26"/>
              </w:rPr>
            </w:pPr>
          </w:p>
        </w:tc>
      </w:tr>
      <w:tr w:rsidR="009E2AB6" w:rsidRPr="006F136B" w:rsidTr="00EA3E94">
        <w:tc>
          <w:tcPr>
            <w:tcW w:w="2000" w:type="dxa"/>
          </w:tcPr>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6"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p>
        </w:tc>
      </w:tr>
    </w:tbl>
    <w:p w:rsidR="009E2AB6" w:rsidRPr="006F136B" w:rsidRDefault="009E2AB6" w:rsidP="009E2AB6">
      <w:pPr>
        <w:spacing w:after="0" w:line="240" w:lineRule="auto"/>
        <w:jc w:val="center"/>
        <w:rPr>
          <w:rFonts w:ascii="Times New Roman" w:hAnsi="Times New Roman" w:cs="Times New Roman"/>
          <w:b/>
          <w:sz w:val="26"/>
          <w:szCs w:val="26"/>
        </w:rPr>
      </w:pP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9E2AB6" w:rsidRPr="006F136B" w:rsidRDefault="009E2AB6" w:rsidP="009E2AB6">
      <w:pPr>
        <w:pStyle w:val="ac"/>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7081"/>
      </w:tblGrid>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Содержание оценки</w:t>
            </w:r>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lastRenderedPageBreak/>
              <w:t>4. Психологический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922C08" w:rsidRPr="009E2AB6" w:rsidRDefault="00922C08" w:rsidP="009E2AB6">
      <w:pPr>
        <w:pStyle w:val="a3"/>
        <w:spacing w:before="0" w:beforeAutospacing="0" w:after="0" w:afterAutospacing="0"/>
        <w:jc w:val="both"/>
        <w:rPr>
          <w:b/>
          <w:bCs/>
          <w:sz w:val="26"/>
          <w:szCs w:val="26"/>
        </w:rPr>
      </w:pPr>
    </w:p>
    <w:p w:rsidR="0014632B" w:rsidRPr="009E2AB6" w:rsidRDefault="0014632B" w:rsidP="009E2AB6">
      <w:pPr>
        <w:pStyle w:val="a3"/>
        <w:spacing w:before="0" w:beforeAutospacing="0" w:after="0" w:afterAutospacing="0"/>
        <w:jc w:val="both"/>
        <w:rPr>
          <w:b/>
          <w:bCs/>
          <w:sz w:val="26"/>
          <w:szCs w:val="26"/>
        </w:rPr>
      </w:pPr>
      <w:r w:rsidRPr="009E2AB6">
        <w:rPr>
          <w:b/>
          <w:bCs/>
          <w:sz w:val="26"/>
          <w:szCs w:val="26"/>
        </w:rPr>
        <w:t>Самостоятельная работа №1</w:t>
      </w:r>
    </w:p>
    <w:p w:rsidR="0014632B" w:rsidRPr="009E2AB6" w:rsidRDefault="0014632B" w:rsidP="009E2AB6">
      <w:pPr>
        <w:pStyle w:val="a3"/>
        <w:spacing w:before="0" w:beforeAutospacing="0" w:after="0" w:afterAutospacing="0"/>
        <w:jc w:val="both"/>
        <w:rPr>
          <w:sz w:val="26"/>
          <w:szCs w:val="26"/>
        </w:rPr>
      </w:pPr>
      <w:r w:rsidRPr="009E2AB6">
        <w:rPr>
          <w:color w:val="000000"/>
          <w:sz w:val="26"/>
          <w:szCs w:val="26"/>
        </w:rPr>
        <w:t>Задания:</w:t>
      </w:r>
    </w:p>
    <w:p w:rsidR="0014632B" w:rsidRPr="009E2AB6" w:rsidRDefault="0014632B" w:rsidP="009E2AB6">
      <w:pPr>
        <w:pStyle w:val="a3"/>
        <w:spacing w:before="0" w:beforeAutospacing="0" w:after="0" w:afterAutospacing="0"/>
        <w:jc w:val="both"/>
        <w:rPr>
          <w:sz w:val="26"/>
          <w:szCs w:val="26"/>
        </w:rPr>
      </w:pPr>
      <w:r w:rsidRPr="009E2AB6">
        <w:rPr>
          <w:color w:val="000000"/>
          <w:sz w:val="26"/>
          <w:szCs w:val="26"/>
        </w:rPr>
        <w:t xml:space="preserve">1. </w:t>
      </w:r>
      <w:r w:rsidRPr="009E2AB6">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rsidR="00922C08" w:rsidRPr="009E2AB6" w:rsidRDefault="00922C08" w:rsidP="009E2AB6">
      <w:pPr>
        <w:pStyle w:val="a3"/>
        <w:spacing w:before="0" w:beforeAutospacing="0" w:after="0" w:afterAutospacing="0"/>
        <w:jc w:val="both"/>
        <w:rPr>
          <w:sz w:val="26"/>
          <w:szCs w:val="26"/>
        </w:rPr>
      </w:pPr>
    </w:p>
    <w:p w:rsidR="00626EF9" w:rsidRPr="009E2AB6" w:rsidRDefault="00626EF9" w:rsidP="009E2AB6">
      <w:pPr>
        <w:pStyle w:val="a3"/>
        <w:spacing w:before="0" w:beforeAutospacing="0" w:after="0" w:afterAutospacing="0"/>
        <w:jc w:val="both"/>
        <w:rPr>
          <w:b/>
          <w:bCs/>
          <w:sz w:val="26"/>
          <w:szCs w:val="26"/>
        </w:rPr>
      </w:pPr>
      <w:r w:rsidRPr="009E2AB6">
        <w:rPr>
          <w:b/>
          <w:bCs/>
          <w:sz w:val="26"/>
          <w:szCs w:val="26"/>
        </w:rPr>
        <w:t>Самостоятельная работа №2</w:t>
      </w:r>
    </w:p>
    <w:p w:rsidR="00626EF9" w:rsidRPr="009E2AB6" w:rsidRDefault="00626EF9" w:rsidP="009E2AB6">
      <w:pPr>
        <w:pStyle w:val="a3"/>
        <w:spacing w:before="0" w:beforeAutospacing="0" w:after="0" w:afterAutospacing="0"/>
        <w:jc w:val="both"/>
        <w:rPr>
          <w:sz w:val="26"/>
          <w:szCs w:val="26"/>
        </w:rPr>
      </w:pPr>
      <w:r w:rsidRPr="009E2AB6">
        <w:rPr>
          <w:color w:val="000000"/>
          <w:sz w:val="26"/>
          <w:szCs w:val="26"/>
        </w:rPr>
        <w:t>Задания:</w:t>
      </w:r>
    </w:p>
    <w:p w:rsidR="003825CD" w:rsidRPr="009E2AB6" w:rsidRDefault="00626EF9" w:rsidP="009E2AB6">
      <w:pPr>
        <w:pStyle w:val="a3"/>
        <w:numPr>
          <w:ilvl w:val="0"/>
          <w:numId w:val="8"/>
        </w:numPr>
        <w:spacing w:before="0" w:beforeAutospacing="0" w:after="0" w:afterAutospacing="0"/>
        <w:ind w:left="0" w:firstLine="0"/>
        <w:jc w:val="both"/>
        <w:rPr>
          <w:sz w:val="26"/>
          <w:szCs w:val="26"/>
        </w:rPr>
      </w:pPr>
      <w:r w:rsidRPr="009E2AB6">
        <w:rPr>
          <w:sz w:val="26"/>
          <w:szCs w:val="26"/>
        </w:rPr>
        <w:t>Определите по географическим картам, обладающих большими запасами нефти, природного газа и железной руды и заполните таблицу</w:t>
      </w:r>
    </w:p>
    <w:p w:rsidR="003825CD" w:rsidRPr="009E2AB6" w:rsidRDefault="003825CD" w:rsidP="009E2AB6">
      <w:pPr>
        <w:pStyle w:val="a3"/>
        <w:spacing w:before="0" w:beforeAutospacing="0" w:after="0" w:afterAutospacing="0"/>
        <w:jc w:val="both"/>
        <w:rPr>
          <w:sz w:val="26"/>
          <w:szCs w:val="26"/>
        </w:rPr>
      </w:pPr>
      <w:r w:rsidRPr="009E2AB6">
        <w:rPr>
          <w:sz w:val="26"/>
          <w:szCs w:val="26"/>
        </w:rPr>
        <w:t xml:space="preserve">Таблица 1  </w:t>
      </w:r>
    </w:p>
    <w:tbl>
      <w:tblPr>
        <w:tblStyle w:val="a6"/>
        <w:tblW w:w="0" w:type="auto"/>
        <w:jc w:val="center"/>
        <w:tblLook w:val="04A0" w:firstRow="1" w:lastRow="0" w:firstColumn="1" w:lastColumn="0" w:noHBand="0" w:noVBand="1"/>
      </w:tblPr>
      <w:tblGrid>
        <w:gridCol w:w="988"/>
        <w:gridCol w:w="2478"/>
        <w:gridCol w:w="2478"/>
        <w:gridCol w:w="2478"/>
      </w:tblGrid>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 п.п.</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нефть</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природный газ</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железная руда</w:t>
            </w: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bl>
    <w:p w:rsidR="00922C08" w:rsidRPr="009E2AB6" w:rsidRDefault="00922C08" w:rsidP="009E2AB6">
      <w:pPr>
        <w:pStyle w:val="a3"/>
        <w:spacing w:before="0" w:beforeAutospacing="0" w:after="0" w:afterAutospacing="0"/>
        <w:jc w:val="both"/>
        <w:rPr>
          <w:sz w:val="26"/>
          <w:szCs w:val="26"/>
        </w:rPr>
      </w:pPr>
    </w:p>
    <w:p w:rsidR="003825CD" w:rsidRPr="009E2AB6" w:rsidRDefault="00626EF9" w:rsidP="009E2AB6">
      <w:pPr>
        <w:pStyle w:val="a3"/>
        <w:numPr>
          <w:ilvl w:val="0"/>
          <w:numId w:val="8"/>
        </w:numPr>
        <w:spacing w:before="0" w:beforeAutospacing="0" w:after="0" w:afterAutospacing="0"/>
        <w:ind w:left="0" w:firstLine="0"/>
        <w:jc w:val="both"/>
        <w:rPr>
          <w:sz w:val="26"/>
          <w:szCs w:val="26"/>
        </w:rPr>
      </w:pPr>
      <w:r w:rsidRPr="009E2AB6">
        <w:rPr>
          <w:sz w:val="26"/>
          <w:szCs w:val="26"/>
        </w:rPr>
        <w:t>Сделайте вывод, как влияют природные условия на ресурсообеспеченность стран.</w:t>
      </w:r>
    </w:p>
    <w:p w:rsidR="00626EF9" w:rsidRPr="009E2AB6" w:rsidRDefault="00626EF9" w:rsidP="009E2AB6">
      <w:pPr>
        <w:pStyle w:val="a3"/>
        <w:spacing w:before="0" w:beforeAutospacing="0" w:after="0" w:afterAutospacing="0"/>
        <w:jc w:val="both"/>
        <w:rPr>
          <w:sz w:val="26"/>
          <w:szCs w:val="26"/>
        </w:rPr>
      </w:pPr>
      <w:r w:rsidRPr="009E2AB6">
        <w:rPr>
          <w:sz w:val="26"/>
          <w:szCs w:val="26"/>
        </w:rPr>
        <w:t>Таблицу сдайте на проверку.</w:t>
      </w:r>
    </w:p>
    <w:p w:rsidR="00922C08" w:rsidRPr="009E2AB6" w:rsidRDefault="00922C08" w:rsidP="009E2AB6">
      <w:pPr>
        <w:pStyle w:val="a3"/>
        <w:spacing w:before="0" w:beforeAutospacing="0" w:after="0" w:afterAutospacing="0"/>
        <w:jc w:val="both"/>
        <w:rPr>
          <w:sz w:val="26"/>
          <w:szCs w:val="26"/>
        </w:rPr>
      </w:pPr>
    </w:p>
    <w:p w:rsidR="00626EF9" w:rsidRPr="009E2AB6" w:rsidRDefault="00626EF9" w:rsidP="009E2AB6">
      <w:pPr>
        <w:pStyle w:val="a3"/>
        <w:spacing w:before="0" w:beforeAutospacing="0" w:after="0" w:afterAutospacing="0"/>
        <w:jc w:val="both"/>
        <w:rPr>
          <w:b/>
          <w:sz w:val="26"/>
          <w:szCs w:val="26"/>
        </w:rPr>
      </w:pPr>
      <w:r w:rsidRPr="009E2AB6">
        <w:rPr>
          <w:b/>
          <w:sz w:val="26"/>
          <w:szCs w:val="26"/>
        </w:rPr>
        <w:t>Самостоятельная работа №3</w:t>
      </w:r>
    </w:p>
    <w:p w:rsidR="00626EF9" w:rsidRPr="009E2AB6" w:rsidRDefault="00626EF9" w:rsidP="009E2AB6">
      <w:pPr>
        <w:pStyle w:val="a3"/>
        <w:spacing w:before="0" w:beforeAutospacing="0" w:after="0" w:afterAutospacing="0"/>
        <w:jc w:val="both"/>
        <w:rPr>
          <w:sz w:val="26"/>
          <w:szCs w:val="26"/>
        </w:rPr>
      </w:pPr>
      <w:r w:rsidRPr="009E2AB6">
        <w:rPr>
          <w:sz w:val="26"/>
          <w:szCs w:val="26"/>
        </w:rPr>
        <w:t>Задания:</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iCs/>
          <w:color w:val="000000"/>
          <w:sz w:val="26"/>
          <w:szCs w:val="26"/>
        </w:rPr>
        <w:t>Проведите сравнительную оценку качества жизни населения в различных странах и регионах мира</w:t>
      </w:r>
      <w:r w:rsidRPr="009E2AB6">
        <w:rPr>
          <w:color w:val="000000"/>
          <w:sz w:val="26"/>
          <w:szCs w:val="26"/>
        </w:rPr>
        <w:t xml:space="preserve">. </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sz w:val="26"/>
          <w:szCs w:val="26"/>
        </w:rPr>
        <w:t>Подготовьте сообщение «</w:t>
      </w:r>
      <w:r w:rsidRPr="009E2AB6">
        <w:rPr>
          <w:color w:val="000000"/>
          <w:sz w:val="26"/>
          <w:szCs w:val="26"/>
        </w:rPr>
        <w:t xml:space="preserve">Демографическая ситуация и Демографическая политика в  экономически развитых и развивающихся стран мира  </w:t>
      </w:r>
      <w:r w:rsidRPr="009E2AB6">
        <w:rPr>
          <w:b/>
          <w:color w:val="000000"/>
          <w:sz w:val="26"/>
          <w:szCs w:val="26"/>
        </w:rPr>
        <w:t>(по выбору)</w:t>
      </w:r>
      <w:r w:rsidRPr="009E2AB6">
        <w:rPr>
          <w:color w:val="000000"/>
          <w:sz w:val="26"/>
          <w:szCs w:val="26"/>
        </w:rPr>
        <w:t>.</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626EF9" w:rsidRPr="009E2AB6" w:rsidRDefault="00626EF9" w:rsidP="009E2AB6">
      <w:pPr>
        <w:pStyle w:val="a3"/>
        <w:spacing w:before="0" w:beforeAutospacing="0" w:after="0" w:afterAutospacing="0"/>
        <w:jc w:val="both"/>
        <w:rPr>
          <w:color w:val="000000"/>
          <w:sz w:val="26"/>
          <w:szCs w:val="26"/>
        </w:rPr>
      </w:pPr>
    </w:p>
    <w:p w:rsidR="00626EF9" w:rsidRPr="009E2AB6" w:rsidRDefault="00626EF9" w:rsidP="009E2AB6">
      <w:pPr>
        <w:pStyle w:val="a3"/>
        <w:spacing w:before="0" w:beforeAutospacing="0" w:after="0" w:afterAutospacing="0"/>
        <w:jc w:val="both"/>
        <w:rPr>
          <w:b/>
          <w:sz w:val="26"/>
          <w:szCs w:val="26"/>
        </w:rPr>
      </w:pPr>
      <w:r w:rsidRPr="009E2AB6">
        <w:rPr>
          <w:b/>
          <w:sz w:val="26"/>
          <w:szCs w:val="26"/>
        </w:rPr>
        <w:t>Самостоятельная работа №4</w:t>
      </w:r>
    </w:p>
    <w:p w:rsidR="008F5F42" w:rsidRPr="009E2AB6" w:rsidRDefault="008F5F42" w:rsidP="009E2AB6">
      <w:pPr>
        <w:pStyle w:val="a3"/>
        <w:spacing w:before="0" w:beforeAutospacing="0" w:after="0" w:afterAutospacing="0"/>
        <w:jc w:val="both"/>
        <w:rPr>
          <w:sz w:val="26"/>
          <w:szCs w:val="26"/>
        </w:rPr>
      </w:pPr>
      <w:r w:rsidRPr="009E2AB6">
        <w:rPr>
          <w:sz w:val="26"/>
          <w:szCs w:val="26"/>
        </w:rPr>
        <w:t>Задания:</w:t>
      </w:r>
    </w:p>
    <w:p w:rsidR="008F5F42"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bCs/>
          <w:color w:val="000000"/>
          <w:sz w:val="26"/>
          <w:szCs w:val="26"/>
        </w:rPr>
        <w:t xml:space="preserve">Используя интернет ресурсы выявить отраслевые и региональные интеграционные группировки. </w:t>
      </w:r>
    </w:p>
    <w:p w:rsidR="00626EF9"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bCs/>
          <w:color w:val="000000"/>
          <w:sz w:val="26"/>
          <w:szCs w:val="26"/>
        </w:rPr>
        <w:t>П</w:t>
      </w:r>
      <w:r w:rsidR="00626EF9" w:rsidRPr="009E2AB6">
        <w:rPr>
          <w:bCs/>
          <w:color w:val="000000"/>
          <w:sz w:val="26"/>
          <w:szCs w:val="26"/>
        </w:rPr>
        <w:t>одготовить реферат об одной из экономических группировок.</w:t>
      </w:r>
    </w:p>
    <w:p w:rsidR="008F5F42"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color w:val="000000"/>
          <w:sz w:val="26"/>
          <w:szCs w:val="26"/>
        </w:rPr>
        <w:t>Выступите с докладом на уроке, реферат сдать на проверку.</w:t>
      </w:r>
    </w:p>
    <w:p w:rsidR="00922C08" w:rsidRPr="009E2AB6" w:rsidRDefault="00922C08"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lastRenderedPageBreak/>
        <w:t>Самостоятельная работа №5</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3"/>
        </w:numPr>
        <w:spacing w:before="0" w:beforeAutospacing="0" w:after="0" w:afterAutospacing="0"/>
        <w:ind w:left="0" w:firstLine="0"/>
        <w:jc w:val="both"/>
        <w:rPr>
          <w:sz w:val="26"/>
          <w:szCs w:val="26"/>
        </w:rPr>
      </w:pPr>
      <w:r w:rsidRPr="009E2AB6">
        <w:rPr>
          <w:bCs/>
          <w:color w:val="000000"/>
          <w:sz w:val="26"/>
          <w:szCs w:val="26"/>
        </w:rPr>
        <w:t xml:space="preserve">используя учебники и географические карты определите минеральные ресурсы и основные отрасли промышленности Зарубежной Европы. </w:t>
      </w:r>
    </w:p>
    <w:p w:rsidR="00626EF9" w:rsidRPr="009E2AB6" w:rsidRDefault="00D13192" w:rsidP="009E2AB6">
      <w:pPr>
        <w:pStyle w:val="a3"/>
        <w:numPr>
          <w:ilvl w:val="0"/>
          <w:numId w:val="13"/>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Зарубежной Европы.</w:t>
      </w:r>
    </w:p>
    <w:p w:rsidR="00D13192" w:rsidRPr="009E2AB6" w:rsidRDefault="00D13192" w:rsidP="009E2AB6">
      <w:pPr>
        <w:pStyle w:val="a3"/>
        <w:numPr>
          <w:ilvl w:val="0"/>
          <w:numId w:val="13"/>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3825CD" w:rsidRPr="009E2AB6" w:rsidRDefault="003825CD" w:rsidP="009E2AB6">
      <w:pPr>
        <w:pStyle w:val="a3"/>
        <w:spacing w:before="0" w:beforeAutospacing="0" w:after="0" w:afterAutospacing="0"/>
        <w:jc w:val="both"/>
        <w:rPr>
          <w:bCs/>
          <w:color w:val="000000"/>
          <w:sz w:val="26"/>
          <w:szCs w:val="26"/>
        </w:rPr>
      </w:pPr>
      <w:r w:rsidRPr="009E2AB6">
        <w:rPr>
          <w:sz w:val="26"/>
          <w:szCs w:val="26"/>
        </w:rPr>
        <w:t xml:space="preserve">Таблица 2   </w:t>
      </w:r>
    </w:p>
    <w:tbl>
      <w:tblPr>
        <w:tblStyle w:val="a6"/>
        <w:tblW w:w="0" w:type="auto"/>
        <w:tblLook w:val="04A0" w:firstRow="1" w:lastRow="0" w:firstColumn="1" w:lastColumn="0" w:noHBand="0" w:noVBand="1"/>
      </w:tblPr>
      <w:tblGrid>
        <w:gridCol w:w="3304"/>
        <w:gridCol w:w="3304"/>
        <w:gridCol w:w="3304"/>
      </w:tblGrid>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r w:rsidRPr="009E2AB6">
              <w:rPr>
                <w:bCs/>
                <w:color w:val="000000"/>
                <w:sz w:val="26"/>
                <w:szCs w:val="26"/>
              </w:rPr>
              <w:t>ведущие страны Зарубежной Европы.</w:t>
            </w:r>
          </w:p>
        </w:tc>
        <w:tc>
          <w:tcPr>
            <w:tcW w:w="3304" w:type="dxa"/>
          </w:tcPr>
          <w:p w:rsidR="003825CD" w:rsidRPr="009E2AB6" w:rsidRDefault="003825CD"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3825CD"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bl>
    <w:p w:rsidR="003825CD" w:rsidRPr="009E2AB6" w:rsidRDefault="003825CD"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№6</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Японии, Китая, Индии.</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Зарубежной Азии.</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3825CD" w:rsidRPr="009E2AB6" w:rsidRDefault="008575D7" w:rsidP="009E2AB6">
      <w:pPr>
        <w:pStyle w:val="a3"/>
        <w:spacing w:before="0" w:beforeAutospacing="0" w:after="0" w:afterAutospacing="0"/>
        <w:jc w:val="both"/>
        <w:rPr>
          <w:sz w:val="26"/>
          <w:szCs w:val="26"/>
        </w:rPr>
      </w:pPr>
      <w:r w:rsidRPr="009E2AB6">
        <w:rPr>
          <w:sz w:val="26"/>
          <w:szCs w:val="26"/>
        </w:rPr>
        <w:t>Таблица 3 М</w:t>
      </w:r>
      <w:r w:rsidRPr="009E2AB6">
        <w:rPr>
          <w:bCs/>
          <w:iCs/>
          <w:color w:val="000000"/>
          <w:sz w:val="26"/>
          <w:szCs w:val="26"/>
        </w:rPr>
        <w:t>инеральные ресурсы и отрасли специализации Японии, Китая, Индии.</w:t>
      </w:r>
    </w:p>
    <w:tbl>
      <w:tblPr>
        <w:tblStyle w:val="a6"/>
        <w:tblW w:w="0" w:type="auto"/>
        <w:tblLook w:val="04A0" w:firstRow="1" w:lastRow="0" w:firstColumn="1" w:lastColumn="0" w:noHBand="0" w:noVBand="1"/>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ведущие страны Зарубежной Азии.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8575D7" w:rsidRPr="009E2AB6" w:rsidRDefault="008575D7"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№7</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стран Африки.</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Африки.</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8575D7" w:rsidRPr="009E2AB6" w:rsidRDefault="00922C08" w:rsidP="009E2AB6">
      <w:pPr>
        <w:pStyle w:val="a3"/>
        <w:spacing w:before="0" w:beforeAutospacing="0" w:after="0" w:afterAutospacing="0"/>
        <w:jc w:val="both"/>
        <w:rPr>
          <w:sz w:val="26"/>
          <w:szCs w:val="26"/>
        </w:rPr>
      </w:pPr>
      <w:r w:rsidRPr="009E2AB6">
        <w:rPr>
          <w:sz w:val="26"/>
          <w:szCs w:val="26"/>
        </w:rPr>
        <w:t>Таблица 4</w:t>
      </w:r>
    </w:p>
    <w:tbl>
      <w:tblPr>
        <w:tblStyle w:val="a6"/>
        <w:tblW w:w="0" w:type="auto"/>
        <w:tblLook w:val="04A0" w:firstRow="1" w:lastRow="0" w:firstColumn="1" w:lastColumn="0" w:noHBand="0" w:noVBand="1"/>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ведущие страны Африки.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556FF2" w:rsidRPr="009E2AB6" w:rsidRDefault="00556FF2"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№8</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штатов США.</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color w:val="000000"/>
          <w:sz w:val="26"/>
          <w:szCs w:val="26"/>
        </w:rPr>
        <w:lastRenderedPageBreak/>
        <w:t>Определите отрасли специализации штатов США и  их особенности.</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8575D7" w:rsidRPr="009E2AB6" w:rsidRDefault="008575D7" w:rsidP="009E2AB6">
      <w:pPr>
        <w:pStyle w:val="a3"/>
        <w:spacing w:before="0" w:beforeAutospacing="0" w:after="0" w:afterAutospacing="0"/>
        <w:jc w:val="both"/>
        <w:rPr>
          <w:sz w:val="26"/>
          <w:szCs w:val="26"/>
        </w:rPr>
      </w:pPr>
      <w:r w:rsidRPr="009E2AB6">
        <w:rPr>
          <w:sz w:val="26"/>
          <w:szCs w:val="26"/>
        </w:rPr>
        <w:t xml:space="preserve">Таблица 5 </w:t>
      </w:r>
    </w:p>
    <w:tbl>
      <w:tblPr>
        <w:tblStyle w:val="a6"/>
        <w:tblW w:w="0" w:type="auto"/>
        <w:tblLook w:val="04A0" w:firstRow="1" w:lastRow="0" w:firstColumn="1" w:lastColumn="0" w:noHBand="0" w:noVBand="1"/>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Штаты Северной Америки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922C08" w:rsidRPr="009E2AB6" w:rsidRDefault="00922C08" w:rsidP="009E2AB6">
      <w:pPr>
        <w:pStyle w:val="a3"/>
        <w:spacing w:before="0" w:beforeAutospacing="0" w:after="0" w:afterAutospacing="0"/>
        <w:jc w:val="both"/>
        <w:rPr>
          <w:b/>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№9</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7"/>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rsidR="00D13192" w:rsidRPr="009E2AB6" w:rsidRDefault="00D13192" w:rsidP="009E2AB6">
      <w:pPr>
        <w:pStyle w:val="a3"/>
        <w:numPr>
          <w:ilvl w:val="0"/>
          <w:numId w:val="17"/>
        </w:numPr>
        <w:spacing w:before="0" w:beforeAutospacing="0" w:after="0" w:afterAutospacing="0"/>
        <w:ind w:left="0" w:firstLine="0"/>
        <w:jc w:val="both"/>
        <w:rPr>
          <w:sz w:val="26"/>
          <w:szCs w:val="26"/>
        </w:rPr>
      </w:pPr>
      <w:r w:rsidRPr="009E2AB6">
        <w:rPr>
          <w:sz w:val="26"/>
          <w:szCs w:val="26"/>
        </w:rPr>
        <w:t>Подготовьте сообщение «</w:t>
      </w:r>
      <w:r w:rsidR="00BD4775" w:rsidRPr="009E2AB6">
        <w:rPr>
          <w:bCs/>
          <w:color w:val="000000"/>
          <w:sz w:val="26"/>
          <w:szCs w:val="26"/>
        </w:rPr>
        <w:t xml:space="preserve">Роль стран Латинской Америки в мировой экономике  </w:t>
      </w:r>
      <w:r w:rsidRPr="009E2AB6">
        <w:rPr>
          <w:b/>
          <w:color w:val="000000"/>
          <w:sz w:val="26"/>
          <w:szCs w:val="26"/>
        </w:rPr>
        <w:t>(по выбору)</w:t>
      </w:r>
      <w:r w:rsidRPr="009E2AB6">
        <w:rPr>
          <w:color w:val="000000"/>
          <w:sz w:val="26"/>
          <w:szCs w:val="26"/>
        </w:rPr>
        <w:t>.</w:t>
      </w:r>
    </w:p>
    <w:p w:rsidR="00D13192" w:rsidRPr="009E2AB6" w:rsidRDefault="00D13192" w:rsidP="009E2AB6">
      <w:pPr>
        <w:pStyle w:val="a3"/>
        <w:numPr>
          <w:ilvl w:val="0"/>
          <w:numId w:val="17"/>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BD4775" w:rsidRPr="009E2AB6" w:rsidRDefault="00BD4775" w:rsidP="009E2AB6">
      <w:pPr>
        <w:pStyle w:val="a3"/>
        <w:spacing w:before="0" w:beforeAutospacing="0" w:after="0" w:afterAutospacing="0"/>
        <w:jc w:val="both"/>
        <w:rPr>
          <w:iCs/>
          <w:color w:val="000000"/>
          <w:sz w:val="26"/>
          <w:szCs w:val="26"/>
        </w:rPr>
      </w:pPr>
    </w:p>
    <w:p w:rsidR="00BD4775" w:rsidRPr="009E2AB6" w:rsidRDefault="00BD4775" w:rsidP="009E2AB6">
      <w:pPr>
        <w:pStyle w:val="a3"/>
        <w:spacing w:before="0" w:beforeAutospacing="0" w:after="0" w:afterAutospacing="0"/>
        <w:jc w:val="both"/>
        <w:rPr>
          <w:b/>
          <w:sz w:val="26"/>
          <w:szCs w:val="26"/>
        </w:rPr>
      </w:pPr>
      <w:r w:rsidRPr="009E2AB6">
        <w:rPr>
          <w:b/>
          <w:sz w:val="26"/>
          <w:szCs w:val="26"/>
        </w:rPr>
        <w:t>Самостоятельная работа №10</w:t>
      </w:r>
    </w:p>
    <w:p w:rsidR="00BD4775" w:rsidRPr="009E2AB6" w:rsidRDefault="00BD4775"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8"/>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rsidR="00BD4775" w:rsidRPr="009E2AB6" w:rsidRDefault="00BD4775" w:rsidP="009E2AB6">
      <w:pPr>
        <w:pStyle w:val="a3"/>
        <w:numPr>
          <w:ilvl w:val="0"/>
          <w:numId w:val="18"/>
        </w:numPr>
        <w:spacing w:before="0" w:beforeAutospacing="0" w:after="0" w:afterAutospacing="0"/>
        <w:ind w:left="0" w:firstLine="0"/>
        <w:jc w:val="both"/>
        <w:rPr>
          <w:sz w:val="26"/>
          <w:szCs w:val="26"/>
        </w:rPr>
      </w:pPr>
      <w:r w:rsidRPr="009E2AB6">
        <w:rPr>
          <w:iCs/>
          <w:color w:val="000000"/>
          <w:sz w:val="26"/>
          <w:szCs w:val="26"/>
        </w:rPr>
        <w:t>Составьте экономико-географической характеристику стран и регионов мира</w:t>
      </w:r>
      <w:r w:rsidRPr="009E2AB6">
        <w:rPr>
          <w:color w:val="000000"/>
          <w:sz w:val="26"/>
          <w:szCs w:val="26"/>
        </w:rPr>
        <w:t>.</w:t>
      </w:r>
    </w:p>
    <w:p w:rsidR="00BD4775" w:rsidRPr="009E2AB6" w:rsidRDefault="00BD4775" w:rsidP="009E2AB6">
      <w:pPr>
        <w:pStyle w:val="a3"/>
        <w:numPr>
          <w:ilvl w:val="0"/>
          <w:numId w:val="18"/>
        </w:numPr>
        <w:spacing w:before="0" w:beforeAutospacing="0" w:after="0" w:afterAutospacing="0"/>
        <w:ind w:left="0" w:firstLine="0"/>
        <w:jc w:val="both"/>
        <w:rPr>
          <w:iCs/>
          <w:color w:val="000000"/>
          <w:sz w:val="26"/>
          <w:szCs w:val="26"/>
        </w:rPr>
      </w:pPr>
      <w:r w:rsidRPr="009E2AB6">
        <w:rPr>
          <w:color w:val="000000"/>
          <w:sz w:val="26"/>
          <w:szCs w:val="26"/>
        </w:rPr>
        <w:t>Выступите с сообщением на уроке.</w:t>
      </w:r>
    </w:p>
    <w:p w:rsidR="00922C08" w:rsidRPr="009E2AB6" w:rsidRDefault="00922C08" w:rsidP="009E2AB6">
      <w:pPr>
        <w:pStyle w:val="a3"/>
        <w:spacing w:before="0" w:beforeAutospacing="0" w:after="0" w:afterAutospacing="0"/>
        <w:jc w:val="both"/>
        <w:rPr>
          <w:iCs/>
          <w:color w:val="000000"/>
          <w:sz w:val="26"/>
          <w:szCs w:val="26"/>
        </w:rPr>
      </w:pPr>
    </w:p>
    <w:p w:rsidR="00922C08" w:rsidRPr="009E2AB6" w:rsidRDefault="00922C08" w:rsidP="009E2AB6">
      <w:pPr>
        <w:pStyle w:val="a3"/>
        <w:spacing w:before="0" w:beforeAutospacing="0" w:after="0" w:afterAutospacing="0"/>
        <w:jc w:val="both"/>
        <w:rPr>
          <w:b/>
          <w:sz w:val="26"/>
          <w:szCs w:val="26"/>
        </w:rPr>
      </w:pPr>
      <w:r w:rsidRPr="009E2AB6">
        <w:rPr>
          <w:b/>
          <w:sz w:val="26"/>
          <w:szCs w:val="26"/>
        </w:rPr>
        <w:t>Самостоятельная работа №11</w:t>
      </w:r>
    </w:p>
    <w:p w:rsidR="00922C08" w:rsidRPr="009E2AB6" w:rsidRDefault="00922C08" w:rsidP="009E2AB6">
      <w:pPr>
        <w:pStyle w:val="a3"/>
        <w:spacing w:before="0" w:beforeAutospacing="0" w:after="0" w:afterAutospacing="0"/>
        <w:jc w:val="both"/>
        <w:rPr>
          <w:sz w:val="26"/>
          <w:szCs w:val="26"/>
        </w:rPr>
      </w:pPr>
      <w:r w:rsidRPr="009E2AB6">
        <w:rPr>
          <w:sz w:val="26"/>
          <w:szCs w:val="26"/>
        </w:rPr>
        <w:t>Задания:</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определите роль России в мировом хозяйстве</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sz w:val="26"/>
          <w:szCs w:val="26"/>
        </w:rPr>
        <w:t>Подготовьте сообщение «</w:t>
      </w:r>
      <w:r w:rsidRPr="009E2AB6">
        <w:rPr>
          <w:bCs/>
          <w:color w:val="000000"/>
          <w:sz w:val="26"/>
          <w:szCs w:val="26"/>
        </w:rPr>
        <w:t>Роль экономики России в мировой экономике</w:t>
      </w:r>
      <w:r w:rsidRPr="009E2AB6">
        <w:rPr>
          <w:color w:val="000000"/>
          <w:sz w:val="26"/>
          <w:szCs w:val="26"/>
        </w:rPr>
        <w:t>.</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922C08" w:rsidRPr="009E2AB6" w:rsidRDefault="00922C08" w:rsidP="009E2AB6">
      <w:pPr>
        <w:pStyle w:val="a3"/>
        <w:spacing w:before="0" w:beforeAutospacing="0" w:after="0" w:afterAutospacing="0"/>
        <w:jc w:val="both"/>
        <w:rPr>
          <w:b/>
          <w:sz w:val="26"/>
          <w:szCs w:val="26"/>
        </w:rPr>
      </w:pPr>
    </w:p>
    <w:p w:rsidR="00BD4775" w:rsidRPr="009E2AB6" w:rsidRDefault="00BD4775" w:rsidP="009E2AB6">
      <w:pPr>
        <w:pStyle w:val="a3"/>
        <w:spacing w:before="0" w:beforeAutospacing="0" w:after="0" w:afterAutospacing="0"/>
        <w:jc w:val="both"/>
        <w:rPr>
          <w:b/>
          <w:sz w:val="26"/>
          <w:szCs w:val="26"/>
        </w:rPr>
      </w:pPr>
      <w:r w:rsidRPr="009E2AB6">
        <w:rPr>
          <w:b/>
          <w:sz w:val="26"/>
          <w:szCs w:val="26"/>
        </w:rPr>
        <w:t>Самостоятельная работа №1</w:t>
      </w:r>
      <w:r w:rsidR="00922C08" w:rsidRPr="009E2AB6">
        <w:rPr>
          <w:b/>
          <w:sz w:val="26"/>
          <w:szCs w:val="26"/>
        </w:rPr>
        <w:t>2</w:t>
      </w:r>
    </w:p>
    <w:p w:rsidR="00BD4775" w:rsidRPr="009E2AB6" w:rsidRDefault="00BD4775"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w:t>
      </w:r>
      <w:r w:rsidR="00922C08" w:rsidRPr="009E2AB6">
        <w:rPr>
          <w:sz w:val="26"/>
          <w:szCs w:val="26"/>
        </w:rPr>
        <w:t xml:space="preserve">), на тему </w:t>
      </w:r>
      <w:r w:rsidRPr="009E2AB6">
        <w:rPr>
          <w:b/>
          <w:bCs/>
          <w:color w:val="000000"/>
          <w:sz w:val="26"/>
          <w:szCs w:val="26"/>
        </w:rPr>
        <w:t>«</w:t>
      </w:r>
      <w:r w:rsidRPr="009E2AB6">
        <w:rPr>
          <w:bCs/>
          <w:color w:val="000000"/>
          <w:sz w:val="26"/>
          <w:szCs w:val="26"/>
        </w:rPr>
        <w:t>Глобальные проблемы человечества».</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sz w:val="26"/>
          <w:szCs w:val="26"/>
        </w:rPr>
        <w:t xml:space="preserve">Подготовьте </w:t>
      </w:r>
      <w:r w:rsidR="00922C08" w:rsidRPr="009E2AB6">
        <w:rPr>
          <w:sz w:val="26"/>
          <w:szCs w:val="26"/>
        </w:rPr>
        <w:t>презентацию</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556FF2" w:rsidRPr="009E2AB6" w:rsidRDefault="00556FF2" w:rsidP="009E2AB6">
      <w:pPr>
        <w:pStyle w:val="a3"/>
        <w:numPr>
          <w:ilvl w:val="0"/>
          <w:numId w:val="19"/>
        </w:numPr>
        <w:spacing w:before="0" w:beforeAutospacing="0" w:after="0" w:afterAutospacing="0"/>
        <w:ind w:left="0" w:firstLine="0"/>
        <w:jc w:val="both"/>
        <w:rPr>
          <w:sz w:val="26"/>
          <w:szCs w:val="26"/>
        </w:rPr>
      </w:pPr>
      <w:r w:rsidRPr="009E2AB6">
        <w:rPr>
          <w:color w:val="000000"/>
          <w:sz w:val="26"/>
          <w:szCs w:val="26"/>
        </w:rPr>
        <w:t xml:space="preserve">Как вы думаете, что способствует возникновению такого рода проблем.Что бы Вы посоветовали будущим поколениям для предупреждения и предотвращения </w:t>
      </w:r>
      <w:r w:rsidR="00922C08" w:rsidRPr="009E2AB6">
        <w:rPr>
          <w:color w:val="000000"/>
          <w:sz w:val="26"/>
          <w:szCs w:val="26"/>
        </w:rPr>
        <w:t>глобальных проблем</w:t>
      </w:r>
      <w:r w:rsidRPr="009E2AB6">
        <w:rPr>
          <w:color w:val="000000"/>
          <w:sz w:val="26"/>
          <w:szCs w:val="26"/>
        </w:rPr>
        <w:t>.</w:t>
      </w: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9E2AB6" w:rsidRPr="009E2AB6" w:rsidRDefault="009E2AB6" w:rsidP="009E2AB6">
      <w:pPr>
        <w:pStyle w:val="1"/>
        <w:keepLines w:val="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Информационное обеспечение обучения</w:t>
      </w:r>
    </w:p>
    <w:p w:rsidR="009E2AB6" w:rsidRPr="009E2AB6" w:rsidRDefault="009E2AB6" w:rsidP="009E2AB6">
      <w:pPr>
        <w:pStyle w:val="a3"/>
        <w:shd w:val="clear" w:color="auto" w:fill="FFFFFF"/>
        <w:spacing w:before="0" w:beforeAutospacing="0" w:after="0" w:afterAutospacing="0"/>
        <w:ind w:firstLine="709"/>
        <w:jc w:val="both"/>
        <w:rPr>
          <w:b/>
          <w:color w:val="000000" w:themeColor="text1"/>
          <w:sz w:val="26"/>
          <w:szCs w:val="26"/>
        </w:rPr>
      </w:pPr>
      <w:r w:rsidRPr="009E2AB6">
        <w:rPr>
          <w:b/>
          <w:bCs/>
          <w:color w:val="000000" w:themeColor="text1"/>
          <w:sz w:val="26"/>
          <w:szCs w:val="26"/>
        </w:rPr>
        <w:t>Основные источники:</w:t>
      </w:r>
      <w:r w:rsidRPr="009E2AB6">
        <w:rPr>
          <w:b/>
          <w:color w:val="000000" w:themeColor="text1"/>
          <w:sz w:val="26"/>
          <w:szCs w:val="26"/>
        </w:rPr>
        <w:t xml:space="preserve"> </w:t>
      </w:r>
    </w:p>
    <w:p w:rsidR="009E2AB6" w:rsidRPr="009E2AB6" w:rsidRDefault="009E2AB6" w:rsidP="009E2AB6">
      <w:pPr>
        <w:numPr>
          <w:ilvl w:val="0"/>
          <w:numId w:val="37"/>
        </w:numPr>
        <w:tabs>
          <w:tab w:val="left" w:pos="284"/>
        </w:tabs>
        <w:suppressAutoHyphens/>
        <w:spacing w:after="0" w:line="240" w:lineRule="auto"/>
        <w:ind w:left="0" w:firstLine="0"/>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Шульгина, О. В. География: учебник / О. В. Шульгина, А. Е. Козаренко, Д. Н. Самусенко. — Москва : ИНФРА-М, 2020. — 313 с. — (Среднее профессиональное образование). - ISBN 978-5-16-013213-6. - Текст : электронный. - URL: </w:t>
      </w:r>
      <w:hyperlink r:id="rId7" w:history="1">
        <w:r w:rsidRPr="009E2AB6">
          <w:rPr>
            <w:rStyle w:val="af3"/>
            <w:rFonts w:ascii="Times New Roman" w:hAnsi="Times New Roman" w:cs="Times New Roman"/>
            <w:color w:val="000000" w:themeColor="text1"/>
            <w:sz w:val="26"/>
            <w:szCs w:val="26"/>
          </w:rPr>
          <w:t>https://znanium.com/catalog/product/1099270</w:t>
        </w:r>
      </w:hyperlink>
      <w:r w:rsidRPr="009E2AB6">
        <w:rPr>
          <w:rFonts w:ascii="Times New Roman" w:hAnsi="Times New Roman" w:cs="Times New Roman"/>
          <w:color w:val="000000" w:themeColor="text1"/>
          <w:sz w:val="26"/>
          <w:szCs w:val="26"/>
        </w:rPr>
        <w:t xml:space="preserve">   – Режим доступа: по подписке.</w:t>
      </w:r>
    </w:p>
    <w:p w:rsidR="009E2AB6" w:rsidRPr="009E2AB6" w:rsidRDefault="009E2AB6" w:rsidP="009E2AB6">
      <w:pPr>
        <w:pStyle w:val="a3"/>
        <w:tabs>
          <w:tab w:val="left" w:pos="284"/>
        </w:tabs>
        <w:spacing w:before="0" w:beforeAutospacing="0" w:after="0" w:afterAutospacing="0"/>
        <w:rPr>
          <w:b/>
          <w:color w:val="000000" w:themeColor="text1"/>
          <w:sz w:val="26"/>
          <w:szCs w:val="26"/>
        </w:rPr>
      </w:pPr>
      <w:r>
        <w:rPr>
          <w:b/>
          <w:color w:val="000000" w:themeColor="text1"/>
          <w:sz w:val="26"/>
          <w:szCs w:val="26"/>
        </w:rPr>
        <w:lastRenderedPageBreak/>
        <w:tab/>
      </w:r>
      <w:r w:rsidRPr="009E2AB6">
        <w:rPr>
          <w:b/>
          <w:color w:val="000000" w:themeColor="text1"/>
          <w:sz w:val="26"/>
          <w:szCs w:val="26"/>
        </w:rPr>
        <w:t xml:space="preserve">Дополнительные источники: </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r w:rsidRPr="009E2AB6">
        <w:rPr>
          <w:color w:val="000000" w:themeColor="text1"/>
          <w:sz w:val="26"/>
          <w:szCs w:val="26"/>
        </w:rPr>
        <w:t>Большаник, П. В. География туризма : учебное пособие / П.В. Большаник. — 2-е изд., перераб.</w:t>
      </w:r>
      <w:r w:rsidR="001073C7">
        <w:rPr>
          <w:color w:val="000000" w:themeColor="text1"/>
          <w:sz w:val="26"/>
          <w:szCs w:val="26"/>
        </w:rPr>
        <w:t xml:space="preserve"> и доп. — Москва : ИНФРА-М, 2020</w:t>
      </w:r>
      <w:r w:rsidRPr="009E2AB6">
        <w:rPr>
          <w:color w:val="000000" w:themeColor="text1"/>
          <w:sz w:val="26"/>
          <w:szCs w:val="26"/>
        </w:rPr>
        <w:t xml:space="preserve">. — 355 с. + Доп. материалы [Электронный ресурс]. — (Среднее профессиональное образование). - ISBN 978-5-16-012118-5. - Текст : электронный. - URL: </w:t>
      </w:r>
      <w:hyperlink r:id="rId8" w:history="1">
        <w:r w:rsidRPr="009E2AB6">
          <w:rPr>
            <w:rStyle w:val="af3"/>
            <w:color w:val="000000" w:themeColor="text1"/>
            <w:sz w:val="26"/>
            <w:szCs w:val="26"/>
          </w:rPr>
          <w:t>https://znanium.com/catalog/product/1234161</w:t>
        </w:r>
      </w:hyperlink>
      <w:r w:rsidRPr="009E2AB6">
        <w:rPr>
          <w:color w:val="000000" w:themeColor="text1"/>
          <w:sz w:val="26"/>
          <w:szCs w:val="26"/>
        </w:rPr>
        <w:t xml:space="preserve">  (дата обращения: 20.01.2022). – Режим доступа: по подписке.</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r w:rsidRPr="009E2AB6">
        <w:rPr>
          <w:color w:val="000000" w:themeColor="text1"/>
          <w:sz w:val="26"/>
          <w:szCs w:val="26"/>
        </w:rPr>
        <w:t>Максаковский В.П. Экономическая и социальная география мира. Уч.для 10кл. –м. изд-во «Просвещение» 2002</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r w:rsidRPr="009E2AB6">
        <w:rPr>
          <w:color w:val="000000" w:themeColor="text1"/>
          <w:sz w:val="26"/>
          <w:szCs w:val="26"/>
        </w:rPr>
        <w:t>Петрова Н.Н. География (современный мир) : учебник. — 5-е изд., перераб. И доп. — М. : ФОРУМ : ИНФРА-М, 2017 (электронное издание)</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r w:rsidRPr="009E2AB6">
        <w:rPr>
          <w:color w:val="000000" w:themeColor="text1"/>
          <w:sz w:val="26"/>
          <w:szCs w:val="26"/>
        </w:rPr>
        <w:t>Газетные публикации.</w:t>
      </w:r>
    </w:p>
    <w:p w:rsidR="009E2AB6" w:rsidRPr="009E2AB6" w:rsidRDefault="009E2AB6" w:rsidP="009E2AB6">
      <w:pPr>
        <w:tabs>
          <w:tab w:val="left" w:pos="284"/>
        </w:tabs>
        <w:spacing w:after="0" w:line="240" w:lineRule="auto"/>
        <w:contextualSpacing/>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ab/>
      </w:r>
      <w:r w:rsidRPr="009E2AB6">
        <w:rPr>
          <w:rFonts w:ascii="Times New Roman" w:hAnsi="Times New Roman" w:cs="Times New Roman"/>
          <w:b/>
          <w:i/>
          <w:color w:val="000000" w:themeColor="text1"/>
          <w:sz w:val="26"/>
          <w:szCs w:val="26"/>
        </w:rPr>
        <w:t>Интернет-ресурсы:</w:t>
      </w:r>
    </w:p>
    <w:p w:rsidR="009E2AB6" w:rsidRPr="009E2AB6" w:rsidRDefault="009E2AB6" w:rsidP="009E2AB6">
      <w:pPr>
        <w:tabs>
          <w:tab w:val="left" w:pos="284"/>
        </w:tabs>
        <w:spacing w:after="0" w:line="240" w:lineRule="auto"/>
        <w:contextualSpacing/>
        <w:jc w:val="both"/>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 сайт  http://znanium.com/</w:t>
      </w:r>
    </w:p>
    <w:p w:rsidR="009E2AB6" w:rsidRPr="009E2AB6" w:rsidRDefault="009E2AB6" w:rsidP="009E2AB6">
      <w:pPr>
        <w:pStyle w:val="c2"/>
        <w:shd w:val="clear" w:color="auto" w:fill="FFFFFF"/>
        <w:tabs>
          <w:tab w:val="left" w:pos="284"/>
        </w:tabs>
        <w:spacing w:before="0" w:after="0"/>
        <w:jc w:val="both"/>
        <w:rPr>
          <w:rStyle w:val="c4"/>
          <w:color w:val="000000" w:themeColor="text1"/>
          <w:sz w:val="26"/>
          <w:szCs w:val="26"/>
        </w:rPr>
      </w:pPr>
      <w:r w:rsidRPr="009E2AB6">
        <w:rPr>
          <w:rStyle w:val="c4"/>
          <w:color w:val="000000" w:themeColor="text1"/>
          <w:sz w:val="26"/>
          <w:szCs w:val="26"/>
        </w:rPr>
        <w:t xml:space="preserve">Окно открытого доступа  Рособразования к информационным ресурсам </w:t>
      </w:r>
    </w:p>
    <w:p w:rsidR="009E2AB6" w:rsidRPr="009E2AB6" w:rsidRDefault="009E2AB6" w:rsidP="009E2AB6">
      <w:pPr>
        <w:tabs>
          <w:tab w:val="left" w:pos="284"/>
        </w:tabs>
        <w:spacing w:after="0" w:line="240" w:lineRule="auto"/>
        <w:jc w:val="both"/>
        <w:rPr>
          <w:rFonts w:ascii="Times New Roman" w:hAnsi="Times New Roman" w:cs="Times New Roman"/>
          <w:color w:val="000000" w:themeColor="text1"/>
          <w:sz w:val="26"/>
          <w:szCs w:val="26"/>
          <w:lang w:eastAsia="ru-RU"/>
        </w:rPr>
      </w:pPr>
      <w:r w:rsidRPr="009E2AB6">
        <w:rPr>
          <w:rFonts w:ascii="Times New Roman" w:hAnsi="Times New Roman" w:cs="Times New Roman"/>
          <w:color w:val="000000" w:themeColor="text1"/>
          <w:sz w:val="26"/>
          <w:szCs w:val="26"/>
          <w:lang w:eastAsia="ru-RU"/>
        </w:rPr>
        <w:t>http://eor.edu.ru, Федеральный центр информационно-образовательных ресурсов</w:t>
      </w:r>
    </w:p>
    <w:p w:rsidR="009E2AB6" w:rsidRPr="009E2AB6" w:rsidRDefault="009E2AB6" w:rsidP="009E2AB6">
      <w:pPr>
        <w:tabs>
          <w:tab w:val="left" w:pos="284"/>
        </w:tabs>
        <w:spacing w:after="0" w:line="240" w:lineRule="auto"/>
        <w:jc w:val="both"/>
        <w:rPr>
          <w:rFonts w:ascii="Times New Roman" w:hAnsi="Times New Roman" w:cs="Times New Roman"/>
          <w:color w:val="000000" w:themeColor="text1"/>
          <w:sz w:val="26"/>
          <w:szCs w:val="26"/>
          <w:lang w:eastAsia="ru-RU"/>
        </w:rPr>
      </w:pPr>
      <w:r w:rsidRPr="009E2AB6">
        <w:rPr>
          <w:rFonts w:ascii="Times New Roman" w:hAnsi="Times New Roman" w:cs="Times New Roman"/>
          <w:color w:val="000000" w:themeColor="text1"/>
          <w:sz w:val="26"/>
          <w:szCs w:val="26"/>
          <w:lang w:eastAsia="ru-RU"/>
        </w:rPr>
        <w:t>http://school-collection.edu.ru, Единая коллекция цифровых образовательных ресурсов</w:t>
      </w:r>
    </w:p>
    <w:tbl>
      <w:tblPr>
        <w:tblW w:w="9355" w:type="dxa"/>
        <w:tblInd w:w="534" w:type="dxa"/>
        <w:tblLook w:val="04A0" w:firstRow="1" w:lastRow="0" w:firstColumn="1" w:lastColumn="0" w:noHBand="0" w:noVBand="1"/>
      </w:tblPr>
      <w:tblGrid>
        <w:gridCol w:w="9355"/>
      </w:tblGrid>
      <w:tr w:rsidR="009E2AB6" w:rsidRPr="009E2AB6" w:rsidTr="00EA3E94">
        <w:trPr>
          <w:trHeight w:val="311"/>
        </w:trPr>
        <w:tc>
          <w:tcPr>
            <w:tcW w:w="9355" w:type="dxa"/>
            <w:shd w:val="clear" w:color="auto" w:fill="auto"/>
          </w:tcPr>
          <w:p w:rsidR="009E2AB6" w:rsidRPr="009E2AB6" w:rsidRDefault="00F32989"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9" w:history="1">
              <w:r w:rsidR="009E2AB6" w:rsidRPr="009E2AB6">
                <w:rPr>
                  <w:rStyle w:val="af3"/>
                  <w:rFonts w:ascii="Times New Roman" w:hAnsi="Times New Roman" w:cs="Times New Roman"/>
                  <w:color w:val="000000" w:themeColor="text1"/>
                  <w:sz w:val="26"/>
                  <w:szCs w:val="26"/>
                </w:rPr>
                <w:t>https://mygeograph.ru/5-territorij-kotorye-rossiya-priobrela-za-poslednie-20-let/</w:t>
              </w:r>
            </w:hyperlink>
          </w:p>
        </w:tc>
      </w:tr>
      <w:tr w:rsidR="009E2AB6" w:rsidRPr="009E2AB6" w:rsidTr="00EA3E94">
        <w:tc>
          <w:tcPr>
            <w:tcW w:w="9355" w:type="dxa"/>
            <w:shd w:val="clear" w:color="auto" w:fill="auto"/>
          </w:tcPr>
          <w:p w:rsidR="009E2AB6" w:rsidRPr="009E2AB6" w:rsidRDefault="00F32989"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0" w:history="1">
              <w:r w:rsidR="009E2AB6" w:rsidRPr="009E2AB6">
                <w:rPr>
                  <w:rStyle w:val="af3"/>
                  <w:rFonts w:ascii="Times New Roman" w:hAnsi="Times New Roman" w:cs="Times New Roman"/>
                  <w:color w:val="000000" w:themeColor="text1"/>
                  <w:sz w:val="26"/>
                  <w:szCs w:val="26"/>
                </w:rPr>
                <w:t>https://mygeograph.ru/10-11-klass/</w:t>
              </w:r>
            </w:hyperlink>
          </w:p>
        </w:tc>
      </w:tr>
      <w:tr w:rsidR="009E2AB6" w:rsidRPr="009E2AB6" w:rsidTr="00EA3E94">
        <w:tc>
          <w:tcPr>
            <w:tcW w:w="9355" w:type="dxa"/>
            <w:shd w:val="clear" w:color="auto" w:fill="auto"/>
          </w:tcPr>
          <w:p w:rsidR="009E2AB6" w:rsidRPr="009E2AB6" w:rsidRDefault="00F32989"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1" w:history="1">
              <w:r w:rsidR="009E2AB6" w:rsidRPr="009E2AB6">
                <w:rPr>
                  <w:rStyle w:val="af3"/>
                  <w:rFonts w:ascii="Times New Roman" w:hAnsi="Times New Roman" w:cs="Times New Roman"/>
                  <w:color w:val="000000" w:themeColor="text1"/>
                  <w:sz w:val="26"/>
                  <w:szCs w:val="26"/>
                </w:rPr>
                <w:t>https://mygeograph.ru/rebus-geograficheskij-s-otvetami/</w:t>
              </w:r>
            </w:hyperlink>
          </w:p>
        </w:tc>
      </w:tr>
      <w:tr w:rsidR="009E2AB6" w:rsidRPr="009E2AB6" w:rsidTr="00EA3E94">
        <w:tc>
          <w:tcPr>
            <w:tcW w:w="9355" w:type="dxa"/>
            <w:shd w:val="clear" w:color="auto" w:fill="auto"/>
          </w:tcPr>
          <w:p w:rsidR="009E2AB6" w:rsidRPr="009E2AB6" w:rsidRDefault="00F32989"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2" w:history="1">
              <w:r w:rsidR="009E2AB6" w:rsidRPr="009E2AB6">
                <w:rPr>
                  <w:rStyle w:val="af3"/>
                  <w:rFonts w:ascii="Times New Roman" w:hAnsi="Times New Roman" w:cs="Times New Roman"/>
                  <w:color w:val="000000" w:themeColor="text1"/>
                  <w:sz w:val="26"/>
                  <w:szCs w:val="26"/>
                </w:rPr>
                <w:t>https://mygeograph.ru/mirovye-otrasli-promyshlennosti/</w:t>
              </w:r>
            </w:hyperlink>
          </w:p>
        </w:tc>
      </w:tr>
      <w:tr w:rsidR="009E2AB6" w:rsidRPr="009E2AB6" w:rsidTr="00EA3E94">
        <w:tc>
          <w:tcPr>
            <w:tcW w:w="9355" w:type="dxa"/>
            <w:shd w:val="clear" w:color="auto" w:fill="auto"/>
          </w:tcPr>
          <w:p w:rsidR="009E2AB6" w:rsidRPr="009E2AB6" w:rsidRDefault="00F32989"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3" w:history="1">
              <w:r w:rsidR="009E2AB6" w:rsidRPr="009E2AB6">
                <w:rPr>
                  <w:rStyle w:val="af3"/>
                  <w:rFonts w:ascii="Times New Roman" w:hAnsi="Times New Roman" w:cs="Times New Roman"/>
                  <w:color w:val="000000" w:themeColor="text1"/>
                  <w:sz w:val="26"/>
                  <w:szCs w:val="26"/>
                </w:rPr>
                <w:t>https://mygeograph.ru/10-11-klass/page/4/</w:t>
              </w:r>
            </w:hyperlink>
          </w:p>
        </w:tc>
      </w:tr>
      <w:tr w:rsidR="009E2AB6" w:rsidRPr="009E2AB6" w:rsidTr="00EA3E94">
        <w:tc>
          <w:tcPr>
            <w:tcW w:w="9355" w:type="dxa"/>
            <w:shd w:val="clear" w:color="auto" w:fill="auto"/>
          </w:tcPr>
          <w:p w:rsidR="009E2AB6" w:rsidRPr="009E2AB6" w:rsidRDefault="00F32989"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4" w:history="1">
              <w:r w:rsidR="009E2AB6" w:rsidRPr="009E2AB6">
                <w:rPr>
                  <w:rStyle w:val="af3"/>
                  <w:rFonts w:ascii="Times New Roman" w:hAnsi="Times New Roman" w:cs="Times New Roman"/>
                  <w:color w:val="000000" w:themeColor="text1"/>
                  <w:sz w:val="26"/>
                  <w:szCs w:val="26"/>
                </w:rPr>
                <w:t>https://mygeograph.ru/mezhdunarodnoe-razdelenie-truda-i-ego-rol-v-razvitii-stran-mira/</w:t>
              </w:r>
            </w:hyperlink>
          </w:p>
        </w:tc>
      </w:tr>
      <w:tr w:rsidR="009E2AB6" w:rsidRPr="009E2AB6" w:rsidTr="00EA3E94">
        <w:tc>
          <w:tcPr>
            <w:tcW w:w="9355" w:type="dxa"/>
            <w:shd w:val="clear" w:color="auto" w:fill="auto"/>
          </w:tcPr>
          <w:p w:rsidR="009E2AB6" w:rsidRPr="009E2AB6" w:rsidRDefault="00F32989" w:rsidP="009E2AB6">
            <w:pPr>
              <w:tabs>
                <w:tab w:val="left" w:pos="-534"/>
              </w:tabs>
              <w:spacing w:after="0" w:line="240" w:lineRule="auto"/>
              <w:ind w:left="-534"/>
              <w:rPr>
                <w:rFonts w:ascii="Times New Roman" w:hAnsi="Times New Roman" w:cs="Times New Roman"/>
                <w:color w:val="000000" w:themeColor="text1"/>
                <w:sz w:val="26"/>
                <w:szCs w:val="26"/>
              </w:rPr>
            </w:pPr>
            <w:hyperlink r:id="rId15" w:history="1">
              <w:r w:rsidR="009E2AB6" w:rsidRPr="009E2AB6">
                <w:rPr>
                  <w:rStyle w:val="af3"/>
                  <w:rFonts w:ascii="Times New Roman" w:hAnsi="Times New Roman" w:cs="Times New Roman"/>
                  <w:color w:val="000000" w:themeColor="text1"/>
                  <w:sz w:val="26"/>
                  <w:szCs w:val="26"/>
                </w:rPr>
                <w:t>https://mygeograph.ru/evropejskij-soyuz-es/</w:t>
              </w:r>
            </w:hyperlink>
          </w:p>
        </w:tc>
      </w:tr>
      <w:tr w:rsidR="009E2AB6" w:rsidRPr="009E2AB6" w:rsidTr="00EA3E94">
        <w:tc>
          <w:tcPr>
            <w:tcW w:w="9355" w:type="dxa"/>
            <w:shd w:val="clear" w:color="auto" w:fill="auto"/>
          </w:tcPr>
          <w:p w:rsidR="009E2AB6" w:rsidRPr="009E2AB6" w:rsidRDefault="00F32989" w:rsidP="009E2AB6">
            <w:pPr>
              <w:tabs>
                <w:tab w:val="left" w:pos="-534"/>
              </w:tabs>
              <w:spacing w:after="0" w:line="240" w:lineRule="auto"/>
              <w:ind w:left="-534"/>
              <w:rPr>
                <w:rFonts w:ascii="Times New Roman" w:hAnsi="Times New Roman" w:cs="Times New Roman"/>
                <w:color w:val="000000" w:themeColor="text1"/>
                <w:sz w:val="26"/>
                <w:szCs w:val="26"/>
              </w:rPr>
            </w:pPr>
            <w:hyperlink r:id="rId16" w:history="1">
              <w:r w:rsidR="009E2AB6" w:rsidRPr="009E2AB6">
                <w:rPr>
                  <w:rStyle w:val="af3"/>
                  <w:rFonts w:ascii="Times New Roman" w:hAnsi="Times New Roman" w:cs="Times New Roman"/>
                  <w:color w:val="000000" w:themeColor="text1"/>
                  <w:sz w:val="26"/>
                  <w:szCs w:val="26"/>
                </w:rPr>
                <w:t>https://uroki4you.ru/geografiya-videouroki-11-klass.html</w:t>
              </w:r>
            </w:hyperlink>
          </w:p>
        </w:tc>
      </w:tr>
      <w:tr w:rsidR="009E2AB6" w:rsidRPr="009E2AB6" w:rsidTr="00EA3E94">
        <w:tc>
          <w:tcPr>
            <w:tcW w:w="9355" w:type="dxa"/>
            <w:shd w:val="clear" w:color="auto" w:fill="auto"/>
          </w:tcPr>
          <w:p w:rsidR="009E2AB6" w:rsidRPr="009E2AB6" w:rsidRDefault="00F32989" w:rsidP="009E2AB6">
            <w:pPr>
              <w:tabs>
                <w:tab w:val="left" w:pos="-534"/>
              </w:tabs>
              <w:spacing w:after="0" w:line="240" w:lineRule="auto"/>
              <w:ind w:left="-534"/>
              <w:rPr>
                <w:rFonts w:ascii="Times New Roman" w:hAnsi="Times New Roman" w:cs="Times New Roman"/>
                <w:color w:val="000000" w:themeColor="text1"/>
                <w:sz w:val="26"/>
                <w:szCs w:val="26"/>
              </w:rPr>
            </w:pPr>
            <w:hyperlink r:id="rId17" w:history="1">
              <w:r w:rsidR="009E2AB6" w:rsidRPr="009E2AB6">
                <w:rPr>
                  <w:rStyle w:val="af3"/>
                  <w:rFonts w:ascii="Times New Roman" w:hAnsi="Times New Roman" w:cs="Times New Roman"/>
                  <w:color w:val="000000" w:themeColor="text1"/>
                  <w:sz w:val="26"/>
                  <w:szCs w:val="26"/>
                </w:rPr>
                <w:t>https://iu.ru/video-lessons?klass=11_klass&amp;predmet=geografiya&amp;stranitsa=3</w:t>
              </w:r>
            </w:hyperlink>
          </w:p>
        </w:tc>
      </w:tr>
      <w:tr w:rsidR="009E2AB6" w:rsidRPr="009E2AB6" w:rsidTr="00EA3E94">
        <w:tc>
          <w:tcPr>
            <w:tcW w:w="9355" w:type="dxa"/>
            <w:shd w:val="clear" w:color="auto" w:fill="auto"/>
          </w:tcPr>
          <w:p w:rsidR="009E2AB6" w:rsidRPr="009E2AB6" w:rsidRDefault="00F32989" w:rsidP="009E2AB6">
            <w:pPr>
              <w:tabs>
                <w:tab w:val="left" w:pos="-534"/>
              </w:tabs>
              <w:spacing w:after="0" w:line="240" w:lineRule="auto"/>
              <w:ind w:left="-534"/>
              <w:rPr>
                <w:rFonts w:ascii="Times New Roman" w:hAnsi="Times New Roman" w:cs="Times New Roman"/>
                <w:color w:val="000000" w:themeColor="text1"/>
                <w:sz w:val="26"/>
                <w:szCs w:val="26"/>
              </w:rPr>
            </w:pPr>
            <w:hyperlink r:id="rId18" w:history="1">
              <w:r w:rsidR="009E2AB6" w:rsidRPr="009E2AB6">
                <w:rPr>
                  <w:rStyle w:val="af3"/>
                  <w:rFonts w:ascii="Times New Roman" w:hAnsi="Times New Roman" w:cs="Times New Roman"/>
                  <w:color w:val="000000" w:themeColor="text1"/>
                  <w:sz w:val="26"/>
                  <w:szCs w:val="26"/>
                </w:rPr>
                <w:t>https://resh.edu.ru/subject/4/11/</w:t>
              </w:r>
            </w:hyperlink>
          </w:p>
        </w:tc>
      </w:tr>
    </w:tbl>
    <w:p w:rsidR="009E2AB6" w:rsidRPr="009E2AB6" w:rsidRDefault="009E2AB6" w:rsidP="009E2AB6">
      <w:pPr>
        <w:tabs>
          <w:tab w:val="left" w:pos="284"/>
          <w:tab w:val="left" w:pos="360"/>
        </w:tabs>
        <w:spacing w:after="0" w:line="240" w:lineRule="auto"/>
        <w:rPr>
          <w:rFonts w:ascii="Times New Roman" w:hAnsi="Times New Roman" w:cs="Times New Roman"/>
          <w:b/>
          <w:color w:val="000000" w:themeColor="text1"/>
          <w:sz w:val="26"/>
          <w:szCs w:val="26"/>
        </w:rPr>
      </w:pPr>
      <w:r w:rsidRPr="009E2AB6">
        <w:rPr>
          <w:rFonts w:ascii="Times New Roman" w:hAnsi="Times New Roman" w:cs="Times New Roman"/>
          <w:b/>
          <w:color w:val="000000" w:themeColor="text1"/>
          <w:sz w:val="26"/>
          <w:szCs w:val="26"/>
        </w:rPr>
        <w:t>Сервисы и инструменты:</w:t>
      </w:r>
    </w:p>
    <w:p w:rsidR="009E2AB6" w:rsidRPr="009E2AB6"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1. </w:t>
      </w:r>
      <w:r w:rsidRPr="009E2AB6">
        <w:rPr>
          <w:rFonts w:ascii="Times New Roman" w:hAnsi="Times New Roman" w:cs="Times New Roman"/>
          <w:color w:val="000000" w:themeColor="text1"/>
          <w:sz w:val="26"/>
          <w:szCs w:val="26"/>
          <w:lang w:val="en-US"/>
        </w:rPr>
        <w:t>Skype</w:t>
      </w:r>
      <w:r w:rsidRPr="009E2AB6">
        <w:rPr>
          <w:rFonts w:ascii="Times New Roman" w:hAnsi="Times New Roman" w:cs="Times New Roman"/>
          <w:color w:val="000000" w:themeColor="text1"/>
          <w:sz w:val="26"/>
          <w:szCs w:val="26"/>
        </w:rPr>
        <w:t xml:space="preserve"> (режим доступа: </w:t>
      </w:r>
      <w:r w:rsidRPr="009E2AB6">
        <w:rPr>
          <w:rFonts w:ascii="Times New Roman" w:hAnsi="Times New Roman" w:cs="Times New Roman"/>
          <w:color w:val="000000" w:themeColor="text1"/>
          <w:sz w:val="26"/>
          <w:szCs w:val="26"/>
          <w:lang w:val="en-US"/>
        </w:rPr>
        <w:t>https</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www</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skype</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com</w:t>
      </w:r>
      <w:r w:rsidRPr="009E2AB6">
        <w:rPr>
          <w:rFonts w:ascii="Times New Roman" w:hAnsi="Times New Roman" w:cs="Times New Roman"/>
          <w:color w:val="000000" w:themeColor="text1"/>
          <w:sz w:val="26"/>
          <w:szCs w:val="26"/>
        </w:rPr>
        <w:t>/)</w:t>
      </w:r>
    </w:p>
    <w:p w:rsidR="009E2AB6" w:rsidRPr="009E2AB6"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2. </w:t>
      </w:r>
      <w:r w:rsidRPr="009E2AB6">
        <w:rPr>
          <w:rFonts w:ascii="Times New Roman" w:hAnsi="Times New Roman" w:cs="Times New Roman"/>
          <w:color w:val="000000" w:themeColor="text1"/>
          <w:sz w:val="26"/>
          <w:szCs w:val="26"/>
          <w:lang w:val="en-US"/>
        </w:rPr>
        <w:t>Zoom</w:t>
      </w:r>
      <w:r w:rsidRPr="009E2AB6">
        <w:rPr>
          <w:rFonts w:ascii="Times New Roman" w:hAnsi="Times New Roman" w:cs="Times New Roman"/>
          <w:color w:val="000000" w:themeColor="text1"/>
          <w:sz w:val="26"/>
          <w:szCs w:val="26"/>
        </w:rPr>
        <w:t xml:space="preserve"> (режим доступа: </w:t>
      </w:r>
      <w:r w:rsidRPr="009E2AB6">
        <w:rPr>
          <w:rFonts w:ascii="Times New Roman" w:hAnsi="Times New Roman" w:cs="Times New Roman"/>
          <w:color w:val="000000" w:themeColor="text1"/>
          <w:sz w:val="26"/>
          <w:szCs w:val="26"/>
          <w:lang w:val="en-US"/>
        </w:rPr>
        <w:t>https</w:t>
      </w:r>
      <w:r w:rsidRPr="009E2AB6">
        <w:rPr>
          <w:rFonts w:ascii="Times New Roman" w:hAnsi="Times New Roman" w:cs="Times New Roman"/>
          <w:color w:val="000000" w:themeColor="text1"/>
          <w:sz w:val="26"/>
          <w:szCs w:val="26"/>
        </w:rPr>
        <w:t xml:space="preserve">:// </w:t>
      </w:r>
      <w:r w:rsidRPr="009E2AB6">
        <w:rPr>
          <w:rFonts w:ascii="Times New Roman" w:hAnsi="Times New Roman" w:cs="Times New Roman"/>
          <w:color w:val="000000" w:themeColor="text1"/>
          <w:sz w:val="26"/>
          <w:szCs w:val="26"/>
          <w:lang w:val="en-US"/>
        </w:rPr>
        <w:t>zoom</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us</w:t>
      </w:r>
      <w:r w:rsidRPr="009E2AB6">
        <w:rPr>
          <w:rFonts w:ascii="Times New Roman" w:hAnsi="Times New Roman" w:cs="Times New Roman"/>
          <w:color w:val="000000" w:themeColor="text1"/>
          <w:sz w:val="26"/>
          <w:szCs w:val="26"/>
        </w:rPr>
        <w:t>/)</w:t>
      </w:r>
    </w:p>
    <w:p w:rsidR="009E2AB6" w:rsidRPr="001073C7"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3. </w:t>
      </w:r>
      <w:hyperlink r:id="rId19" w:history="1">
        <w:r w:rsidRPr="009E2AB6">
          <w:rPr>
            <w:rStyle w:val="af3"/>
            <w:rFonts w:ascii="Times New Roman" w:hAnsi="Times New Roman" w:cs="Times New Roman"/>
            <w:color w:val="000000" w:themeColor="text1"/>
            <w:sz w:val="26"/>
            <w:szCs w:val="26"/>
            <w:lang w:val="en-US"/>
          </w:rPr>
          <w:t>https</w:t>
        </w:r>
        <w:r w:rsidRPr="009E2AB6">
          <w:rPr>
            <w:rStyle w:val="af3"/>
            <w:rFonts w:ascii="Times New Roman" w:hAnsi="Times New Roman" w:cs="Times New Roman"/>
            <w:color w:val="000000" w:themeColor="text1"/>
            <w:sz w:val="26"/>
            <w:szCs w:val="26"/>
          </w:rPr>
          <w:t>://</w:t>
        </w:r>
        <w:r w:rsidRPr="009E2AB6">
          <w:rPr>
            <w:rStyle w:val="af3"/>
            <w:rFonts w:ascii="Times New Roman" w:hAnsi="Times New Roman" w:cs="Times New Roman"/>
            <w:color w:val="000000" w:themeColor="text1"/>
            <w:sz w:val="26"/>
            <w:szCs w:val="26"/>
            <w:lang w:val="en-US"/>
          </w:rPr>
          <w:t>dick</w:t>
        </w:r>
        <w:r w:rsidRPr="009E2AB6">
          <w:rPr>
            <w:rStyle w:val="af3"/>
            <w:rFonts w:ascii="Times New Roman" w:hAnsi="Times New Roman" w:cs="Times New Roman"/>
            <w:color w:val="000000" w:themeColor="text1"/>
            <w:sz w:val="26"/>
            <w:szCs w:val="26"/>
          </w:rPr>
          <w:t>.</w:t>
        </w:r>
        <w:r w:rsidRPr="009E2AB6">
          <w:rPr>
            <w:rStyle w:val="af3"/>
            <w:rFonts w:ascii="Times New Roman" w:hAnsi="Times New Roman" w:cs="Times New Roman"/>
            <w:color w:val="000000" w:themeColor="text1"/>
            <w:sz w:val="26"/>
            <w:szCs w:val="26"/>
            <w:lang w:val="en-US"/>
          </w:rPr>
          <w:t>yandex</w:t>
        </w:r>
        <w:r w:rsidRPr="009E2AB6">
          <w:rPr>
            <w:rStyle w:val="af3"/>
            <w:rFonts w:ascii="Times New Roman" w:hAnsi="Times New Roman" w:cs="Times New Roman"/>
            <w:color w:val="000000" w:themeColor="text1"/>
            <w:sz w:val="26"/>
            <w:szCs w:val="26"/>
          </w:rPr>
          <w:t>.</w:t>
        </w:r>
        <w:r w:rsidRPr="009E2AB6">
          <w:rPr>
            <w:rStyle w:val="af3"/>
            <w:rFonts w:ascii="Times New Roman" w:hAnsi="Times New Roman" w:cs="Times New Roman"/>
            <w:color w:val="000000" w:themeColor="text1"/>
            <w:sz w:val="26"/>
            <w:szCs w:val="26"/>
            <w:lang w:val="en-US"/>
          </w:rPr>
          <w:t>ru</w:t>
        </w:r>
        <w:r w:rsidRPr="009E2AB6">
          <w:rPr>
            <w:rStyle w:val="af3"/>
            <w:rFonts w:ascii="Times New Roman" w:hAnsi="Times New Roman" w:cs="Times New Roman"/>
            <w:color w:val="000000" w:themeColor="text1"/>
            <w:sz w:val="26"/>
            <w:szCs w:val="26"/>
          </w:rPr>
          <w:t>/</w:t>
        </w:r>
      </w:hyperlink>
    </w:p>
    <w:p w:rsidR="009E2AB6" w:rsidRPr="001073C7" w:rsidRDefault="009E2AB6" w:rsidP="009E2AB6">
      <w:pPr>
        <w:tabs>
          <w:tab w:val="left" w:pos="360"/>
        </w:tabs>
        <w:ind w:firstLine="709"/>
        <w:rPr>
          <w:sz w:val="26"/>
          <w:szCs w:val="26"/>
        </w:rPr>
      </w:pPr>
    </w:p>
    <w:p w:rsidR="00556FF2" w:rsidRDefault="00556FF2"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1073C7" w:rsidRDefault="001073C7" w:rsidP="009E2AB6">
      <w:pPr>
        <w:pStyle w:val="a3"/>
        <w:spacing w:before="0" w:beforeAutospacing="0" w:after="0" w:afterAutospacing="0"/>
        <w:jc w:val="both"/>
        <w:rPr>
          <w:sz w:val="26"/>
          <w:szCs w:val="26"/>
        </w:rPr>
      </w:pPr>
    </w:p>
    <w:p w:rsidR="001073C7" w:rsidRDefault="001073C7"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Приложение 1</w:t>
      </w: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Титульный лист реферата.</w:t>
      </w: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Министерство   образования и науки Республики Татарстан</w:t>
      </w: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ГАПОУ «Казанский политехнический колледж»</w:t>
      </w: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Реферат</w:t>
      </w: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по дисциплине _______________________________________</w:t>
      </w: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Тема: </w:t>
      </w:r>
      <w:r w:rsidRPr="006F136B">
        <w:rPr>
          <w:rFonts w:ascii="Times New Roman" w:hAnsi="Times New Roman" w:cs="Times New Roman"/>
          <w:spacing w:val="1"/>
          <w:sz w:val="26"/>
          <w:szCs w:val="26"/>
        </w:rPr>
        <w:t>____________________________________________________</w:t>
      </w: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Выполнил: обучающийся __курса, </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Группы № ____, ФИО</w:t>
      </w:r>
    </w:p>
    <w:p w:rsidR="009E2AB6" w:rsidRPr="006F136B" w:rsidRDefault="009E2AB6" w:rsidP="009E2AB6">
      <w:pPr>
        <w:tabs>
          <w:tab w:val="left" w:pos="565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Проверил:</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Преподаватель: ______ФИО </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___ (отметка)</w:t>
      </w:r>
    </w:p>
    <w:p w:rsidR="009E2AB6" w:rsidRPr="006F136B" w:rsidRDefault="009E2AB6" w:rsidP="009E2AB6">
      <w:pPr>
        <w:tabs>
          <w:tab w:val="left" w:pos="6975"/>
        </w:tabs>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Казань, 20____г.</w:t>
      </w:r>
    </w:p>
    <w:p w:rsidR="009E2AB6" w:rsidRPr="006F136B" w:rsidRDefault="009E2AB6" w:rsidP="009E2AB6">
      <w:pPr>
        <w:spacing w:after="0" w:line="240" w:lineRule="auto"/>
        <w:rPr>
          <w:rFonts w:ascii="Times New Roman" w:hAnsi="Times New Roman" w:cs="Times New Roman"/>
          <w:sz w:val="26"/>
          <w:szCs w:val="26"/>
        </w:rPr>
      </w:pPr>
    </w:p>
    <w:p w:rsidR="009E2AB6" w:rsidRDefault="009E2AB6" w:rsidP="009E2AB6">
      <w:pPr>
        <w:pStyle w:val="a7"/>
        <w:tabs>
          <w:tab w:val="left" w:pos="4580"/>
        </w:tabs>
        <w:spacing w:after="0" w:line="240" w:lineRule="auto"/>
        <w:ind w:left="0" w:firstLine="709"/>
        <w:jc w:val="both"/>
        <w:rPr>
          <w:rFonts w:ascii="Times New Roman" w:hAnsi="Times New Roman" w:cs="Times New Roman"/>
          <w:sz w:val="26"/>
          <w:szCs w:val="26"/>
        </w:rPr>
      </w:pPr>
    </w:p>
    <w:p w:rsidR="009E2AB6" w:rsidRPr="00123D7D" w:rsidRDefault="009E2AB6" w:rsidP="009E2AB6">
      <w:pPr>
        <w:spacing w:after="0" w:line="240" w:lineRule="auto"/>
        <w:jc w:val="both"/>
        <w:rPr>
          <w:rFonts w:ascii="Times New Roman" w:hAnsi="Times New Roman" w:cs="Times New Roman"/>
          <w:sz w:val="26"/>
          <w:szCs w:val="26"/>
        </w:rPr>
      </w:pPr>
    </w:p>
    <w:p w:rsidR="009E2AB6" w:rsidRPr="009E2AB6" w:rsidRDefault="009E2AB6" w:rsidP="009E2AB6">
      <w:pPr>
        <w:pStyle w:val="a3"/>
        <w:spacing w:before="0" w:beforeAutospacing="0" w:after="0" w:afterAutospacing="0"/>
        <w:jc w:val="both"/>
        <w:rPr>
          <w:sz w:val="26"/>
          <w:szCs w:val="26"/>
        </w:rPr>
      </w:pPr>
    </w:p>
    <w:sectPr w:rsidR="009E2AB6" w:rsidRPr="009E2AB6" w:rsidSect="009E2AB6">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7">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B6105F"/>
    <w:multiLevelType w:val="hybridMultilevel"/>
    <w:tmpl w:val="0FC8CE5E"/>
    <w:lvl w:ilvl="0" w:tplc="6A162E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9"/>
  </w:num>
  <w:num w:numId="4">
    <w:abstractNumId w:val="3"/>
  </w:num>
  <w:num w:numId="5">
    <w:abstractNumId w:val="33"/>
  </w:num>
  <w:num w:numId="6">
    <w:abstractNumId w:val="30"/>
  </w:num>
  <w:num w:numId="7">
    <w:abstractNumId w:val="18"/>
  </w:num>
  <w:num w:numId="8">
    <w:abstractNumId w:val="2"/>
  </w:num>
  <w:num w:numId="9">
    <w:abstractNumId w:val="16"/>
  </w:num>
  <w:num w:numId="10">
    <w:abstractNumId w:val="36"/>
  </w:num>
  <w:num w:numId="11">
    <w:abstractNumId w:val="27"/>
  </w:num>
  <w:num w:numId="12">
    <w:abstractNumId w:val="7"/>
  </w:num>
  <w:num w:numId="13">
    <w:abstractNumId w:val="25"/>
  </w:num>
  <w:num w:numId="14">
    <w:abstractNumId w:val="28"/>
  </w:num>
  <w:num w:numId="15">
    <w:abstractNumId w:val="10"/>
  </w:num>
  <w:num w:numId="16">
    <w:abstractNumId w:val="17"/>
  </w:num>
  <w:num w:numId="17">
    <w:abstractNumId w:val="24"/>
  </w:num>
  <w:num w:numId="18">
    <w:abstractNumId w:val="12"/>
  </w:num>
  <w:num w:numId="19">
    <w:abstractNumId w:val="34"/>
  </w:num>
  <w:num w:numId="20">
    <w:abstractNumId w:val="8"/>
  </w:num>
  <w:num w:numId="21">
    <w:abstractNumId w:val="31"/>
  </w:num>
  <w:num w:numId="22">
    <w:abstractNumId w:val="20"/>
  </w:num>
  <w:num w:numId="23">
    <w:abstractNumId w:val="21"/>
  </w:num>
  <w:num w:numId="24">
    <w:abstractNumId w:val="14"/>
  </w:num>
  <w:num w:numId="25">
    <w:abstractNumId w:val="22"/>
  </w:num>
  <w:num w:numId="26">
    <w:abstractNumId w:val="29"/>
  </w:num>
  <w:num w:numId="27">
    <w:abstractNumId w:val="0"/>
  </w:num>
  <w:num w:numId="28">
    <w:abstractNumId w:val="1"/>
  </w:num>
  <w:num w:numId="29">
    <w:abstractNumId w:val="5"/>
  </w:num>
  <w:num w:numId="30">
    <w:abstractNumId w:val="19"/>
  </w:num>
  <w:num w:numId="31">
    <w:abstractNumId w:val="4"/>
  </w:num>
  <w:num w:numId="32">
    <w:abstractNumId w:val="35"/>
  </w:num>
  <w:num w:numId="33">
    <w:abstractNumId w:val="32"/>
  </w:num>
  <w:num w:numId="34">
    <w:abstractNumId w:val="6"/>
  </w:num>
  <w:num w:numId="35">
    <w:abstractNumId w:val="23"/>
  </w:num>
  <w:num w:numId="36">
    <w:abstractNumId w:val="26"/>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EB5F5F"/>
    <w:rsid w:val="00012DE9"/>
    <w:rsid w:val="0001386D"/>
    <w:rsid w:val="00044380"/>
    <w:rsid w:val="001073C7"/>
    <w:rsid w:val="0014632B"/>
    <w:rsid w:val="00214214"/>
    <w:rsid w:val="003825CD"/>
    <w:rsid w:val="00545C13"/>
    <w:rsid w:val="00556FF2"/>
    <w:rsid w:val="00626EF9"/>
    <w:rsid w:val="00715546"/>
    <w:rsid w:val="0073586B"/>
    <w:rsid w:val="008575D7"/>
    <w:rsid w:val="008705BF"/>
    <w:rsid w:val="008A6A54"/>
    <w:rsid w:val="008F5F42"/>
    <w:rsid w:val="00922C08"/>
    <w:rsid w:val="009E2AB6"/>
    <w:rsid w:val="00A35614"/>
    <w:rsid w:val="00A9511C"/>
    <w:rsid w:val="00BD4775"/>
    <w:rsid w:val="00BD63F8"/>
    <w:rsid w:val="00CA7B97"/>
    <w:rsid w:val="00D13192"/>
    <w:rsid w:val="00EB5F5F"/>
    <w:rsid w:val="00EB66EC"/>
    <w:rsid w:val="00ED7DAB"/>
    <w:rsid w:val="00F329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4FB33F7-B743-4340-9181-F3B5A5041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C13"/>
  </w:style>
  <w:style w:type="paragraph" w:styleId="1">
    <w:name w:val="heading 1"/>
    <w:basedOn w:val="a"/>
    <w:next w:val="a"/>
    <w:link w:val="10"/>
    <w:uiPriority w:val="9"/>
    <w:qFormat/>
    <w:rsid w:val="009E2AB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9E2AB6"/>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9E2AB6"/>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9E2AB6"/>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9E2AB6"/>
    <w:pPr>
      <w:spacing w:after="200" w:line="276" w:lineRule="auto"/>
      <w:ind w:left="720"/>
      <w:contextualSpacing/>
    </w:pPr>
  </w:style>
  <w:style w:type="character" w:customStyle="1" w:styleId="a8">
    <w:name w:val="Абзац списка Знак"/>
    <w:aliases w:val="Нумерованый список Знак,List Paragraph1 Знак"/>
    <w:link w:val="a7"/>
    <w:uiPriority w:val="34"/>
    <w:rsid w:val="009E2AB6"/>
  </w:style>
  <w:style w:type="paragraph" w:styleId="31">
    <w:name w:val="toc 3"/>
    <w:basedOn w:val="a"/>
    <w:next w:val="a"/>
    <w:autoRedefine/>
    <w:uiPriority w:val="39"/>
    <w:qFormat/>
    <w:rsid w:val="009E2AB6"/>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9E2AB6"/>
    <w:pPr>
      <w:spacing w:after="100" w:line="276" w:lineRule="auto"/>
    </w:pPr>
    <w:rPr>
      <w:rFonts w:ascii="Times New Roman" w:eastAsia="Calibri" w:hAnsi="Times New Roman" w:cs="Times New Roman"/>
      <w:sz w:val="24"/>
      <w:szCs w:val="24"/>
    </w:rPr>
  </w:style>
  <w:style w:type="character" w:customStyle="1" w:styleId="10">
    <w:name w:val="Заголовок 1 Знак"/>
    <w:basedOn w:val="a0"/>
    <w:link w:val="1"/>
    <w:rsid w:val="009E2AB6"/>
    <w:rPr>
      <w:rFonts w:asciiTheme="majorHAnsi" w:eastAsiaTheme="majorEastAsia" w:hAnsiTheme="majorHAnsi" w:cstheme="majorBidi"/>
      <w:b/>
      <w:bCs/>
      <w:color w:val="2E74B5" w:themeColor="accent1" w:themeShade="BF"/>
      <w:sz w:val="28"/>
      <w:szCs w:val="28"/>
    </w:rPr>
  </w:style>
  <w:style w:type="paragraph" w:styleId="a9">
    <w:name w:val="TOC Heading"/>
    <w:basedOn w:val="1"/>
    <w:next w:val="a"/>
    <w:uiPriority w:val="39"/>
    <w:semiHidden/>
    <w:unhideWhenUsed/>
    <w:qFormat/>
    <w:rsid w:val="009E2AB6"/>
    <w:pPr>
      <w:spacing w:line="276" w:lineRule="auto"/>
      <w:outlineLvl w:val="9"/>
    </w:pPr>
  </w:style>
  <w:style w:type="paragraph" w:styleId="22">
    <w:name w:val="toc 2"/>
    <w:basedOn w:val="a"/>
    <w:next w:val="a"/>
    <w:autoRedefine/>
    <w:uiPriority w:val="39"/>
    <w:unhideWhenUsed/>
    <w:qFormat/>
    <w:rsid w:val="009E2AB6"/>
    <w:pPr>
      <w:spacing w:after="100" w:line="276" w:lineRule="auto"/>
      <w:ind w:left="220"/>
    </w:pPr>
    <w:rPr>
      <w:rFonts w:eastAsiaTheme="minorEastAsia"/>
    </w:rPr>
  </w:style>
  <w:style w:type="paragraph" w:styleId="aa">
    <w:name w:val="Balloon Text"/>
    <w:basedOn w:val="a"/>
    <w:link w:val="ab"/>
    <w:uiPriority w:val="99"/>
    <w:semiHidden/>
    <w:unhideWhenUsed/>
    <w:rsid w:val="009E2AB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E2AB6"/>
    <w:rPr>
      <w:rFonts w:ascii="Tahoma" w:hAnsi="Tahoma" w:cs="Tahoma"/>
      <w:sz w:val="16"/>
      <w:szCs w:val="16"/>
    </w:rPr>
  </w:style>
  <w:style w:type="character" w:customStyle="1" w:styleId="30">
    <w:name w:val="Заголовок 3 Знак"/>
    <w:basedOn w:val="a0"/>
    <w:link w:val="3"/>
    <w:uiPriority w:val="9"/>
    <w:semiHidden/>
    <w:rsid w:val="009E2AB6"/>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9E2AB6"/>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9E2AB6"/>
    <w:rPr>
      <w:rFonts w:asciiTheme="majorHAnsi" w:eastAsiaTheme="majorEastAsia" w:hAnsiTheme="majorHAnsi" w:cstheme="majorBidi"/>
      <w:i/>
      <w:iCs/>
      <w:color w:val="404040" w:themeColor="text1" w:themeTint="BF"/>
      <w:sz w:val="20"/>
      <w:szCs w:val="20"/>
    </w:rPr>
  </w:style>
  <w:style w:type="paragraph" w:styleId="ac">
    <w:name w:val="Plain Text"/>
    <w:basedOn w:val="a"/>
    <w:link w:val="ad"/>
    <w:unhideWhenUsed/>
    <w:rsid w:val="009E2AB6"/>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9E2AB6"/>
    <w:rPr>
      <w:rFonts w:ascii="Courier New" w:eastAsia="Times New Roman" w:hAnsi="Courier New" w:cs="Times New Roman"/>
      <w:sz w:val="20"/>
      <w:szCs w:val="20"/>
      <w:lang w:eastAsia="ru-RU"/>
    </w:rPr>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9E2AB6"/>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9E2AB6"/>
  </w:style>
  <w:style w:type="paragraph" w:styleId="af0">
    <w:name w:val="Body Text Indent"/>
    <w:basedOn w:val="a"/>
    <w:link w:val="af1"/>
    <w:uiPriority w:val="99"/>
    <w:unhideWhenUsed/>
    <w:rsid w:val="009E2AB6"/>
    <w:pPr>
      <w:spacing w:after="0" w:line="240" w:lineRule="auto"/>
      <w:ind w:firstLine="720"/>
      <w:jc w:val="both"/>
    </w:pPr>
    <w:rPr>
      <w:rFonts w:ascii="Times New Roman" w:eastAsia="Times New Roman" w:hAnsi="Times New Roman" w:cs="Times New Roman"/>
      <w:sz w:val="28"/>
      <w:szCs w:val="20"/>
    </w:rPr>
  </w:style>
  <w:style w:type="character" w:customStyle="1" w:styleId="af1">
    <w:name w:val="Основной текст с отступом Знак"/>
    <w:basedOn w:val="a0"/>
    <w:link w:val="af0"/>
    <w:uiPriority w:val="99"/>
    <w:rsid w:val="009E2AB6"/>
    <w:rPr>
      <w:rFonts w:ascii="Times New Roman" w:eastAsia="Times New Roman" w:hAnsi="Times New Roman" w:cs="Times New Roman"/>
      <w:sz w:val="28"/>
      <w:szCs w:val="20"/>
    </w:rPr>
  </w:style>
  <w:style w:type="paragraph" w:styleId="23">
    <w:name w:val="Body Text Indent 2"/>
    <w:basedOn w:val="a"/>
    <w:link w:val="24"/>
    <w:uiPriority w:val="99"/>
    <w:unhideWhenUsed/>
    <w:rsid w:val="009E2AB6"/>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4">
    <w:name w:val="Основной текст с отступом 2 Знак"/>
    <w:basedOn w:val="a0"/>
    <w:link w:val="23"/>
    <w:uiPriority w:val="99"/>
    <w:rsid w:val="009E2AB6"/>
    <w:rPr>
      <w:rFonts w:ascii="Courier New" w:eastAsia="Courier New" w:hAnsi="Courier New" w:cs="Courier New"/>
      <w:color w:val="000000"/>
      <w:sz w:val="24"/>
      <w:szCs w:val="24"/>
      <w:lang w:eastAsia="ru-RU"/>
    </w:rPr>
  </w:style>
  <w:style w:type="paragraph" w:styleId="af2">
    <w:name w:val="Block Text"/>
    <w:basedOn w:val="a"/>
    <w:rsid w:val="009E2AB6"/>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9E2A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c2">
    <w:name w:val="c2"/>
    <w:basedOn w:val="a"/>
    <w:rsid w:val="009E2AB6"/>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9E2AB6"/>
  </w:style>
  <w:style w:type="character" w:styleId="af3">
    <w:name w:val="Hyperlink"/>
    <w:uiPriority w:val="99"/>
    <w:unhideWhenUsed/>
    <w:rsid w:val="009E2A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page/4/" TargetMode="External"/><Relationship Id="rId18" Type="http://schemas.openxmlformats.org/officeDocument/2006/relationships/hyperlink" Target="https://resh.edu.ru/subject/4/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nanium.com/catalog/product/1099270" TargetMode="External"/><Relationship Id="rId12" Type="http://schemas.openxmlformats.org/officeDocument/2006/relationships/hyperlink" Target="https://mygeograph.ru/mirovye-otrasli-promyshlennosti/" TargetMode="External"/><Relationship Id="rId17" Type="http://schemas.openxmlformats.org/officeDocument/2006/relationships/hyperlink" Target="https://iu.ru/video-lessons?klass=11_klass&amp;predmet=geografiya&amp;stranitsa=3" TargetMode="External"/><Relationship Id="rId2" Type="http://schemas.openxmlformats.org/officeDocument/2006/relationships/numbering" Target="numbering.xml"/><Relationship Id="rId16" Type="http://schemas.openxmlformats.org/officeDocument/2006/relationships/hyperlink" Target="https://uroki4you.ru/geografiya-videouroki-11-kla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rebus-geograficheskij-s-otvetami/" TargetMode="External"/><Relationship Id="rId5" Type="http://schemas.openxmlformats.org/officeDocument/2006/relationships/webSettings" Target="webSettings.xml"/><Relationship Id="rId15" Type="http://schemas.openxmlformats.org/officeDocument/2006/relationships/hyperlink" Target="https://mygeograph.ru/evropejskij-soyuz-es/" TargetMode="External"/><Relationship Id="rId10" Type="http://schemas.openxmlformats.org/officeDocument/2006/relationships/hyperlink" Target="https://mygeograph.ru/10-11-klass/" TargetMode="External"/><Relationship Id="rId19"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mygeograph.ru/5-territorij-kotorye-rossiya-priobrela-za-poslednie-20-let/" TargetMode="External"/><Relationship Id="rId14" Type="http://schemas.openxmlformats.org/officeDocument/2006/relationships/hyperlink" Target="https://mygeograph.ru/mezhdunarodnoe-razdelenie-truda-i-ego-rol-v-razvitii-stran-mi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DAD14-2914-44B9-9A87-5D21D9ABD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23</Pages>
  <Words>7523</Words>
  <Characters>42882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13</cp:revision>
  <dcterms:created xsi:type="dcterms:W3CDTF">2020-02-01T13:28:00Z</dcterms:created>
  <dcterms:modified xsi:type="dcterms:W3CDTF">2022-04-18T13:44:00Z</dcterms:modified>
</cp:coreProperties>
</file>